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pPr w:leftFromText="180" w:rightFromText="180" w:vertAnchor="page" w:horzAnchor="margin" w:tblpXSpec="right" w:tblpY="931"/>
        <w:tblW w:w="6637" w:type="dxa"/>
        <w:tblCellMar>
          <w:left w:w="0" w:type="dxa"/>
          <w:right w:w="0" w:type="dxa"/>
        </w:tblCellMar>
        <w:tblLook w:val="00A0" w:firstRow="1" w:lastRow="0" w:firstColumn="1" w:lastColumn="0" w:noHBand="0" w:noVBand="0"/>
      </w:tblPr>
      <w:tblGrid>
        <w:gridCol w:w="4544"/>
        <w:gridCol w:w="2093"/>
      </w:tblGrid>
      <w:tr w:rsidR="00772891">
        <w:tc>
          <w:tcPr>
            <w:tcW w:w="4544"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rPr>
                <w:sz w:val="40"/>
                <w:szCs w:val="40"/>
                <w:lang w:val="en-US"/>
              </w:rPr>
            </w:pPr>
          </w:p>
        </w:tc>
        <w:tc>
          <w:tcPr>
            <w:tcW w:w="2093" w:type="dxa"/>
            <w:tcBorders>
              <w:top w:val="none" w:sz="0" w:space="0" w:color="000000"/>
              <w:left w:val="none" w:sz="0" w:space="0" w:color="000000"/>
              <w:bottom w:val="none" w:sz="0" w:space="0" w:color="000000"/>
              <w:right w:val="none" w:sz="0" w:space="0" w:color="000000"/>
            </w:tcBorders>
          </w:tcPr>
          <w:p w:rsidR="00772891" w:rsidRDefault="00772891" w:rsidP="006E0294">
            <w:pPr>
              <w:pStyle w:val="Default"/>
              <w:jc w:val="right"/>
              <w:rPr>
                <w:b/>
                <w:bCs/>
                <w:sz w:val="40"/>
                <w:szCs w:val="40"/>
                <w:lang w:val="en-US"/>
              </w:rPr>
            </w:pPr>
          </w:p>
        </w:tc>
      </w:tr>
    </w:tbl>
    <w:p w:rsidR="00772891" w:rsidRDefault="004C5E79" w:rsidP="004C5E79">
      <w:pPr>
        <w:tabs>
          <w:tab w:val="left" w:pos="1418"/>
        </w:tabs>
        <w:spacing w:after="0" w:line="240" w:lineRule="auto"/>
        <w:jc w:val="right"/>
        <w:rPr>
          <w:rFonts w:ascii="Times New Roman" w:hAnsi="Times New Roman"/>
          <w:sz w:val="24"/>
          <w:szCs w:val="24"/>
        </w:rPr>
      </w:pPr>
      <w:r w:rsidRPr="00EF2CD2">
        <w:rPr>
          <w:rFonts w:ascii="Times New Roman" w:hAnsi="Times New Roman"/>
          <w:sz w:val="24"/>
          <w:szCs w:val="24"/>
        </w:rPr>
        <w:t xml:space="preserve">                                                                                                                     Проект</w:t>
      </w:r>
    </w:p>
    <w:p w:rsidR="00772891" w:rsidRDefault="00772891" w:rsidP="004C5E79">
      <w:pPr>
        <w:tabs>
          <w:tab w:val="left" w:pos="1418"/>
        </w:tabs>
        <w:spacing w:after="0" w:line="240" w:lineRule="auto"/>
        <w:jc w:val="center"/>
        <w:rPr>
          <w:rFonts w:ascii="Times New Roman" w:hAnsi="Times New Roman"/>
          <w:sz w:val="24"/>
          <w:szCs w:val="24"/>
        </w:rPr>
      </w:pPr>
    </w:p>
    <w:p w:rsidR="00772891" w:rsidRDefault="004C5E79" w:rsidP="004C5E79">
      <w:pPr>
        <w:tabs>
          <w:tab w:val="left" w:pos="1418"/>
        </w:tabs>
        <w:spacing w:after="0" w:line="240" w:lineRule="auto"/>
        <w:jc w:val="center"/>
        <w:rPr>
          <w:rFonts w:ascii="Times New Roman" w:hAnsi="Times New Roman"/>
          <w:sz w:val="24"/>
          <w:szCs w:val="24"/>
        </w:rPr>
      </w:pPr>
      <w:r w:rsidRPr="00EF2CD2">
        <w:rPr>
          <w:rFonts w:ascii="Times New Roman" w:hAnsi="Times New Roman"/>
          <w:sz w:val="24"/>
          <w:szCs w:val="24"/>
        </w:rPr>
        <w:t>Изображение государственного Герба Республики Казахстан</w:t>
      </w:r>
    </w:p>
    <w:p w:rsidR="00772891" w:rsidRDefault="00772891" w:rsidP="004C5E79">
      <w:pPr>
        <w:tabs>
          <w:tab w:val="left" w:pos="1418"/>
        </w:tabs>
        <w:spacing w:after="0" w:line="240" w:lineRule="auto"/>
        <w:jc w:val="center"/>
        <w:rPr>
          <w:rFonts w:ascii="Times New Roman" w:hAnsi="Times New Roman"/>
          <w:sz w:val="24"/>
          <w:szCs w:val="24"/>
        </w:rPr>
      </w:pPr>
    </w:p>
    <w:p w:rsidR="00772891" w:rsidRDefault="004C5E79" w:rsidP="004C5E79">
      <w:pPr>
        <w:tabs>
          <w:tab w:val="left" w:pos="1418"/>
        </w:tabs>
        <w:spacing w:after="0" w:line="240" w:lineRule="auto"/>
        <w:jc w:val="center"/>
        <w:rPr>
          <w:rFonts w:ascii="Times New Roman" w:hAnsi="Times New Roman"/>
          <w:b/>
          <w:sz w:val="24"/>
          <w:szCs w:val="24"/>
        </w:rPr>
      </w:pPr>
      <w:r w:rsidRPr="00EF2CD2">
        <w:rPr>
          <w:rFonts w:ascii="Times New Roman" w:hAnsi="Times New Roman"/>
          <w:b/>
          <w:sz w:val="24"/>
          <w:szCs w:val="24"/>
        </w:rPr>
        <w:t>НАЦИОНАЛЬНЫЙ СТАНДАРТ РЕСПУБЛИКИ КАЗАХСТАН</w:t>
      </w:r>
    </w:p>
    <w:p w:rsidR="00772891" w:rsidRDefault="00401214" w:rsidP="004C5E79">
      <w:pPr>
        <w:tabs>
          <w:tab w:val="left" w:pos="1418"/>
        </w:tabs>
        <w:spacing w:after="0" w:line="240" w:lineRule="auto"/>
        <w:rPr>
          <w:rFonts w:ascii="Times New Roman" w:hAnsi="Times New Roman"/>
          <w:b/>
          <w:bCs/>
          <w:position w:val="6"/>
          <w:sz w:val="24"/>
          <w:szCs w:val="24"/>
        </w:rPr>
      </w:pPr>
      <w:r>
        <w:rPr>
          <w:rFonts w:ascii="Times New Roman" w:hAnsi="Times New Roman"/>
          <w:b/>
          <w:noProof/>
          <w:sz w:val="24"/>
          <w:szCs w:val="24"/>
        </w:rPr>
        <w:pict>
          <v:line id="_x0000_s1026" style="position:absolute;z-index:251658752;mso-position-horizontal-relative:text;mso-position-vertical-relative:text" from="-21.6pt,.4pt" to="460.8pt,.4pt" strokeweight="2.25pt"/>
        </w:pict>
      </w:r>
      <w:r>
        <w:rPr>
          <w:rFonts w:ascii="Times New Roman" w:hAnsi="Times New Roman"/>
          <w:b/>
          <w:noProof/>
          <w:sz w:val="24"/>
          <w:szCs w:val="24"/>
        </w:rPr>
        <w:pict>
          <v:shape id="_x0000_s1042" style="position:absolute;margin-left:0;margin-top:0;width:50pt;height:50pt;z-index:251652608;visibility:hidden" coordsize="21600,21600" o:spt="100" adj="0,,0" path="">
            <v:stroke joinstyle="miter"/>
            <v:formulas/>
            <v:path o:connecttype="segments"/>
            <o:lock v:ext="edit" selection="t"/>
          </v:shape>
        </w:pict>
      </w: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342F8F" w:rsidP="00342F8F">
      <w:pPr>
        <w:tabs>
          <w:tab w:val="left" w:pos="6678"/>
        </w:tabs>
        <w:spacing w:after="0" w:line="240" w:lineRule="auto"/>
        <w:rPr>
          <w:rFonts w:ascii="Times New Roman" w:hAnsi="Times New Roman"/>
          <w:b/>
          <w:bCs/>
          <w:position w:val="6"/>
          <w:sz w:val="24"/>
          <w:szCs w:val="24"/>
        </w:rPr>
      </w:pPr>
      <w:r w:rsidRPr="00EF2CD2">
        <w:rPr>
          <w:rFonts w:ascii="Times New Roman" w:hAnsi="Times New Roman"/>
          <w:b/>
          <w:bCs/>
          <w:position w:val="6"/>
          <w:sz w:val="24"/>
          <w:szCs w:val="24"/>
        </w:rPr>
        <w:tab/>
      </w: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4C5E79">
      <w:pPr>
        <w:tabs>
          <w:tab w:val="left" w:pos="1418"/>
        </w:tabs>
        <w:spacing w:after="0" w:line="240" w:lineRule="auto"/>
        <w:rPr>
          <w:rFonts w:ascii="Times New Roman" w:hAnsi="Times New Roman"/>
          <w:b/>
          <w:bCs/>
          <w:position w:val="6"/>
          <w:sz w:val="24"/>
          <w:szCs w:val="24"/>
        </w:rPr>
      </w:pPr>
    </w:p>
    <w:p w:rsidR="00772891" w:rsidRDefault="00772891" w:rsidP="00152888">
      <w:pPr>
        <w:tabs>
          <w:tab w:val="left" w:pos="1418"/>
        </w:tabs>
        <w:spacing w:after="0" w:line="240" w:lineRule="auto"/>
        <w:jc w:val="center"/>
        <w:rPr>
          <w:rFonts w:ascii="Times New Roman" w:hAnsi="Times New Roman"/>
          <w:b/>
          <w:sz w:val="24"/>
          <w:szCs w:val="24"/>
        </w:rPr>
      </w:pPr>
    </w:p>
    <w:p w:rsidR="00772891" w:rsidRDefault="00401214" w:rsidP="00152888">
      <w:pPr>
        <w:tabs>
          <w:tab w:val="left" w:pos="1418"/>
        </w:tabs>
        <w:spacing w:after="0" w:line="240" w:lineRule="auto"/>
        <w:jc w:val="center"/>
        <w:rPr>
          <w:rFonts w:ascii="Times New Roman" w:hAnsi="Times New Roman"/>
          <w:b/>
          <w:sz w:val="24"/>
          <w:szCs w:val="24"/>
        </w:rPr>
      </w:pPr>
      <w:r w:rsidRPr="00401214">
        <w:rPr>
          <w:rFonts w:ascii="Times New Roman" w:hAnsi="Times New Roman"/>
          <w:b/>
          <w:sz w:val="24"/>
          <w:szCs w:val="24"/>
        </w:rPr>
        <w:t>ГЕОГРАФИЧЕСКАЯ ИНФОРМАЦИЯ</w:t>
      </w:r>
    </w:p>
    <w:p w:rsidR="00401214" w:rsidRDefault="00401214" w:rsidP="00152888">
      <w:pPr>
        <w:tabs>
          <w:tab w:val="left" w:pos="1418"/>
        </w:tabs>
        <w:spacing w:after="0" w:line="240" w:lineRule="auto"/>
        <w:jc w:val="center"/>
        <w:rPr>
          <w:rFonts w:ascii="Times New Roman" w:hAnsi="Times New Roman"/>
          <w:b/>
          <w:sz w:val="24"/>
          <w:szCs w:val="24"/>
        </w:rPr>
      </w:pPr>
    </w:p>
    <w:p w:rsidR="00772891" w:rsidRDefault="00772891" w:rsidP="00152888">
      <w:pPr>
        <w:tabs>
          <w:tab w:val="left" w:pos="1418"/>
        </w:tabs>
        <w:spacing w:after="0" w:line="240" w:lineRule="auto"/>
        <w:jc w:val="center"/>
        <w:rPr>
          <w:rFonts w:ascii="Times New Roman" w:hAnsi="Times New Roman"/>
          <w:b/>
          <w:sz w:val="24"/>
          <w:szCs w:val="24"/>
        </w:rPr>
      </w:pPr>
    </w:p>
    <w:p w:rsidR="00772891" w:rsidRDefault="00401214" w:rsidP="00152888">
      <w:pPr>
        <w:tabs>
          <w:tab w:val="left" w:pos="1418"/>
        </w:tabs>
        <w:spacing w:after="0" w:line="240" w:lineRule="auto"/>
        <w:jc w:val="center"/>
        <w:rPr>
          <w:rFonts w:ascii="Times New Roman" w:hAnsi="Times New Roman"/>
          <w:b/>
          <w:sz w:val="24"/>
          <w:szCs w:val="24"/>
        </w:rPr>
      </w:pPr>
      <w:r w:rsidRPr="00401214">
        <w:rPr>
          <w:rFonts w:ascii="Times New Roman" w:hAnsi="Times New Roman"/>
          <w:b/>
          <w:sz w:val="24"/>
          <w:szCs w:val="24"/>
        </w:rPr>
        <w:t>BIM для концептуального отображения GIS (B2GM)</w:t>
      </w:r>
    </w:p>
    <w:p w:rsidR="00401214" w:rsidRDefault="00401214" w:rsidP="00152888">
      <w:pPr>
        <w:tabs>
          <w:tab w:val="left" w:pos="1418"/>
        </w:tabs>
        <w:spacing w:after="0" w:line="240" w:lineRule="auto"/>
        <w:jc w:val="center"/>
        <w:rPr>
          <w:rFonts w:ascii="Times New Roman" w:hAnsi="Times New Roman"/>
          <w:b/>
          <w:sz w:val="24"/>
          <w:szCs w:val="24"/>
        </w:rPr>
      </w:pPr>
    </w:p>
    <w:p w:rsidR="00772891" w:rsidRPr="00401214" w:rsidRDefault="00152888" w:rsidP="004C5E79">
      <w:pPr>
        <w:tabs>
          <w:tab w:val="left" w:pos="1418"/>
        </w:tabs>
        <w:spacing w:after="0" w:line="240" w:lineRule="auto"/>
        <w:jc w:val="center"/>
        <w:rPr>
          <w:rFonts w:ascii="Times New Roman" w:hAnsi="Times New Roman"/>
          <w:b/>
          <w:sz w:val="24"/>
          <w:szCs w:val="24"/>
          <w:lang w:val="en-US"/>
        </w:rPr>
      </w:pPr>
      <w:r>
        <w:rPr>
          <w:rFonts w:ascii="Times New Roman" w:hAnsi="Times New Roman"/>
          <w:b/>
          <w:sz w:val="24"/>
          <w:szCs w:val="24"/>
        </w:rPr>
        <w:t>СТ</w:t>
      </w:r>
      <w:r w:rsidRPr="00401214">
        <w:rPr>
          <w:rFonts w:ascii="Times New Roman" w:hAnsi="Times New Roman"/>
          <w:b/>
          <w:sz w:val="24"/>
          <w:szCs w:val="24"/>
          <w:lang w:val="en-US"/>
        </w:rPr>
        <w:t xml:space="preserve"> </w:t>
      </w:r>
      <w:r>
        <w:rPr>
          <w:rFonts w:ascii="Times New Roman" w:hAnsi="Times New Roman"/>
          <w:b/>
          <w:sz w:val="24"/>
          <w:szCs w:val="24"/>
        </w:rPr>
        <w:t>РК</w:t>
      </w:r>
      <w:r w:rsidRPr="00401214">
        <w:rPr>
          <w:rFonts w:ascii="Times New Roman" w:hAnsi="Times New Roman"/>
          <w:b/>
          <w:sz w:val="24"/>
          <w:szCs w:val="24"/>
          <w:lang w:val="en-US"/>
        </w:rPr>
        <w:t xml:space="preserve"> </w:t>
      </w:r>
      <w:r w:rsidRPr="00F9323F">
        <w:rPr>
          <w:rFonts w:ascii="Times New Roman" w:hAnsi="Times New Roman"/>
          <w:b/>
          <w:sz w:val="24"/>
          <w:szCs w:val="24"/>
          <w:lang w:val="en-US"/>
        </w:rPr>
        <w:t>ISO</w:t>
      </w:r>
      <w:r w:rsidRPr="00401214">
        <w:rPr>
          <w:rFonts w:ascii="Times New Roman" w:hAnsi="Times New Roman"/>
          <w:b/>
          <w:sz w:val="24"/>
          <w:szCs w:val="24"/>
          <w:lang w:val="en-US"/>
        </w:rPr>
        <w:t>/</w:t>
      </w:r>
      <w:r w:rsidR="00401214" w:rsidRPr="00401214">
        <w:rPr>
          <w:rFonts w:ascii="Times New Roman" w:hAnsi="Times New Roman"/>
          <w:b/>
          <w:sz w:val="24"/>
          <w:szCs w:val="24"/>
          <w:lang w:val="en-US"/>
        </w:rPr>
        <w:t>TS 19166</w:t>
      </w:r>
    </w:p>
    <w:p w:rsidR="00772891" w:rsidRPr="00401214" w:rsidRDefault="00772891" w:rsidP="004C5E79">
      <w:pPr>
        <w:tabs>
          <w:tab w:val="left" w:pos="1418"/>
        </w:tabs>
        <w:spacing w:after="0" w:line="240" w:lineRule="auto"/>
        <w:jc w:val="center"/>
        <w:rPr>
          <w:rFonts w:ascii="Times New Roman" w:hAnsi="Times New Roman"/>
          <w:sz w:val="24"/>
          <w:szCs w:val="24"/>
          <w:lang w:val="en-US"/>
        </w:rPr>
      </w:pPr>
    </w:p>
    <w:p w:rsidR="00772891" w:rsidRPr="00401214" w:rsidRDefault="00772891" w:rsidP="004C5E79">
      <w:pPr>
        <w:tabs>
          <w:tab w:val="left" w:pos="1418"/>
        </w:tabs>
        <w:spacing w:after="0" w:line="240" w:lineRule="auto"/>
        <w:jc w:val="center"/>
        <w:rPr>
          <w:rFonts w:ascii="Times New Roman" w:hAnsi="Times New Roman"/>
          <w:sz w:val="24"/>
          <w:szCs w:val="24"/>
          <w:lang w:val="en-US"/>
        </w:rPr>
      </w:pPr>
    </w:p>
    <w:p w:rsidR="00772891" w:rsidRDefault="004C5E79" w:rsidP="00DF6D12">
      <w:pPr>
        <w:spacing w:after="0" w:line="240" w:lineRule="auto"/>
        <w:jc w:val="center"/>
        <w:rPr>
          <w:rFonts w:ascii="Times New Roman" w:hAnsi="Times New Roman"/>
          <w:sz w:val="24"/>
          <w:szCs w:val="24"/>
          <w:lang w:val="en-US"/>
        </w:rPr>
      </w:pPr>
      <w:r w:rsidRPr="00EF2CD2">
        <w:rPr>
          <w:rFonts w:ascii="Times New Roman" w:hAnsi="Times New Roman"/>
          <w:sz w:val="24"/>
          <w:szCs w:val="24"/>
          <w:lang w:val="en-US"/>
        </w:rPr>
        <w:t>(</w:t>
      </w:r>
      <w:r w:rsidR="00401214" w:rsidRPr="00401214">
        <w:rPr>
          <w:rFonts w:ascii="Times New Roman" w:hAnsi="Times New Roman"/>
          <w:i/>
          <w:sz w:val="24"/>
          <w:szCs w:val="24"/>
          <w:lang w:val="en-US"/>
        </w:rPr>
        <w:t>ISO/TS 19166:2021</w:t>
      </w:r>
      <w:r w:rsidR="00401214" w:rsidRPr="00401214">
        <w:rPr>
          <w:rFonts w:ascii="Times New Roman" w:hAnsi="Times New Roman"/>
          <w:sz w:val="24"/>
          <w:szCs w:val="24"/>
          <w:lang w:val="en-US"/>
        </w:rPr>
        <w:t xml:space="preserve"> </w:t>
      </w:r>
      <w:r w:rsidR="00401214" w:rsidRPr="00401214">
        <w:rPr>
          <w:rFonts w:ascii="Times New Roman" w:hAnsi="Times New Roman"/>
          <w:i/>
          <w:sz w:val="24"/>
          <w:szCs w:val="24"/>
          <w:lang w:val="en-US"/>
        </w:rPr>
        <w:t>Geographic information. BIM to GIS conceptual mapping (B2GM)</w:t>
      </w:r>
      <w:r w:rsidRPr="00401214">
        <w:rPr>
          <w:rFonts w:ascii="Times New Roman" w:hAnsi="Times New Roman"/>
          <w:i/>
          <w:sz w:val="24"/>
          <w:szCs w:val="24"/>
          <w:lang w:val="en-US"/>
        </w:rPr>
        <w:t>, IDT</w:t>
      </w:r>
      <w:r w:rsidRPr="00DF6D12">
        <w:rPr>
          <w:rFonts w:ascii="Times New Roman" w:hAnsi="Times New Roman"/>
          <w:sz w:val="24"/>
          <w:szCs w:val="24"/>
          <w:lang w:val="en-US"/>
        </w:rPr>
        <w:t>)</w:t>
      </w:r>
    </w:p>
    <w:p w:rsidR="00772891" w:rsidRDefault="00772891" w:rsidP="004C5E79">
      <w:pPr>
        <w:tabs>
          <w:tab w:val="left" w:pos="1418"/>
        </w:tabs>
        <w:spacing w:after="0" w:line="240" w:lineRule="auto"/>
        <w:jc w:val="center"/>
        <w:rPr>
          <w:rFonts w:ascii="Times New Roman" w:hAnsi="Times New Roman"/>
          <w:b/>
          <w:sz w:val="24"/>
          <w:szCs w:val="24"/>
          <w:lang w:val="en-US"/>
        </w:rPr>
      </w:pPr>
    </w:p>
    <w:p w:rsidR="00772891" w:rsidRDefault="00772891" w:rsidP="004C5E79">
      <w:pPr>
        <w:tabs>
          <w:tab w:val="left" w:pos="1418"/>
        </w:tabs>
        <w:spacing w:after="0" w:line="240" w:lineRule="auto"/>
        <w:jc w:val="center"/>
        <w:rPr>
          <w:rFonts w:ascii="Times New Roman" w:hAnsi="Times New Roman"/>
          <w:sz w:val="24"/>
          <w:szCs w:val="24"/>
          <w:lang w:val="en-US"/>
        </w:rPr>
      </w:pPr>
    </w:p>
    <w:p w:rsidR="00772891" w:rsidRDefault="004C5E79" w:rsidP="004C5E79">
      <w:pPr>
        <w:tabs>
          <w:tab w:val="left" w:pos="1418"/>
        </w:tabs>
        <w:spacing w:after="0" w:line="240" w:lineRule="auto"/>
        <w:jc w:val="center"/>
        <w:rPr>
          <w:rFonts w:ascii="Times New Roman" w:hAnsi="Times New Roman"/>
          <w:sz w:val="24"/>
          <w:szCs w:val="24"/>
        </w:rPr>
      </w:pPr>
      <w:r w:rsidRPr="00EF2CD2">
        <w:rPr>
          <w:rFonts w:ascii="Times New Roman" w:hAnsi="Times New Roman"/>
          <w:sz w:val="24"/>
          <w:szCs w:val="24"/>
        </w:rPr>
        <w:t>Настоящий проект стандарта не подлежит</w:t>
      </w:r>
    </w:p>
    <w:p w:rsidR="00772891" w:rsidRDefault="004C5E79" w:rsidP="004C5E79">
      <w:pPr>
        <w:tabs>
          <w:tab w:val="left" w:pos="1418"/>
        </w:tabs>
        <w:spacing w:after="0" w:line="240" w:lineRule="auto"/>
        <w:jc w:val="center"/>
        <w:rPr>
          <w:rFonts w:ascii="Times New Roman" w:hAnsi="Times New Roman"/>
          <w:sz w:val="24"/>
          <w:szCs w:val="24"/>
        </w:rPr>
      </w:pPr>
      <w:proofErr w:type="gramStart"/>
      <w:r w:rsidRPr="00EF2CD2">
        <w:rPr>
          <w:rFonts w:ascii="Times New Roman" w:hAnsi="Times New Roman"/>
          <w:sz w:val="24"/>
          <w:szCs w:val="24"/>
        </w:rPr>
        <w:t>применению</w:t>
      </w:r>
      <w:proofErr w:type="gramEnd"/>
      <w:r w:rsidRPr="00EF2CD2">
        <w:rPr>
          <w:rFonts w:ascii="Times New Roman" w:hAnsi="Times New Roman"/>
          <w:sz w:val="24"/>
          <w:szCs w:val="24"/>
        </w:rPr>
        <w:t xml:space="preserve"> до его утверждения</w:t>
      </w: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lang w:val="kk-KZ"/>
        </w:rPr>
      </w:pPr>
    </w:p>
    <w:p w:rsidR="00772891" w:rsidRDefault="00772891" w:rsidP="004C5E79">
      <w:pPr>
        <w:tabs>
          <w:tab w:val="left" w:pos="1418"/>
        </w:tabs>
        <w:spacing w:after="0" w:line="240" w:lineRule="auto"/>
        <w:rPr>
          <w:rFonts w:ascii="Times New Roman" w:hAnsi="Times New Roman"/>
          <w:sz w:val="24"/>
          <w:szCs w:val="24"/>
        </w:rPr>
      </w:pPr>
    </w:p>
    <w:p w:rsidR="00772891" w:rsidRDefault="00772891" w:rsidP="004C5E79">
      <w:pPr>
        <w:tabs>
          <w:tab w:val="left" w:pos="1418"/>
        </w:tabs>
        <w:spacing w:after="0" w:line="240" w:lineRule="auto"/>
        <w:rPr>
          <w:rFonts w:ascii="Times New Roman" w:hAnsi="Times New Roman"/>
          <w:sz w:val="24"/>
          <w:szCs w:val="24"/>
        </w:rPr>
      </w:pP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rPr>
        <w:t>Комитет технического регулирования и метрологии</w:t>
      </w: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883138">
        <w:rPr>
          <w:rFonts w:ascii="Times New Roman" w:hAnsi="Times New Roman"/>
          <w:b/>
          <w:bCs/>
          <w:sz w:val="24"/>
          <w:szCs w:val="24"/>
        </w:rPr>
        <w:t xml:space="preserve">Министерства торговли и интеграции Республики Казахстан </w:t>
      </w:r>
    </w:p>
    <w:p w:rsidR="00772891" w:rsidRDefault="00DF6D12" w:rsidP="00DF6D12">
      <w:pPr>
        <w:autoSpaceDE w:val="0"/>
        <w:autoSpaceDN w:val="0"/>
        <w:spacing w:after="0" w:line="240" w:lineRule="auto"/>
        <w:ind w:firstLine="567"/>
        <w:jc w:val="center"/>
        <w:rPr>
          <w:rFonts w:ascii="Times New Roman" w:hAnsi="Times New Roman"/>
          <w:b/>
          <w:bCs/>
          <w:sz w:val="24"/>
          <w:szCs w:val="24"/>
        </w:rPr>
      </w:pPr>
      <w:r w:rsidRPr="0096618C">
        <w:rPr>
          <w:rFonts w:ascii="Times New Roman" w:hAnsi="Times New Roman"/>
          <w:b/>
          <w:bCs/>
          <w:sz w:val="24"/>
          <w:szCs w:val="24"/>
        </w:rPr>
        <w:t>(Госстандарт)</w:t>
      </w:r>
    </w:p>
    <w:p w:rsidR="00772891" w:rsidRDefault="00772891" w:rsidP="00DF6D12">
      <w:pPr>
        <w:autoSpaceDE w:val="0"/>
        <w:autoSpaceDN w:val="0"/>
        <w:spacing w:after="0" w:line="240" w:lineRule="auto"/>
        <w:ind w:firstLine="567"/>
        <w:jc w:val="center"/>
        <w:rPr>
          <w:rFonts w:ascii="Times New Roman" w:hAnsi="Times New Roman"/>
          <w:b/>
          <w:bCs/>
          <w:sz w:val="24"/>
          <w:szCs w:val="24"/>
        </w:rPr>
      </w:pPr>
    </w:p>
    <w:p w:rsidR="00772891" w:rsidRDefault="00DF6D12" w:rsidP="00DF6D12">
      <w:pPr>
        <w:tabs>
          <w:tab w:val="left" w:pos="1418"/>
        </w:tabs>
        <w:suppressAutoHyphens/>
        <w:spacing w:after="0" w:line="240" w:lineRule="auto"/>
        <w:jc w:val="center"/>
        <w:rPr>
          <w:rFonts w:ascii="Times New Roman" w:hAnsi="Times New Roman"/>
          <w:b/>
          <w:sz w:val="24"/>
          <w:szCs w:val="24"/>
          <w:lang w:val="kk-KZ"/>
        </w:rPr>
        <w:sectPr w:rsidR="00772891">
          <w:headerReference w:type="even" r:id="rId6"/>
          <w:headerReference w:type="default" r:id="rId7"/>
          <w:footerReference w:type="even" r:id="rId8"/>
          <w:footerReference w:type="default" r:id="rId9"/>
          <w:headerReference w:type="first" r:id="rId10"/>
          <w:type w:val="nextColumn"/>
          <w:pgSz w:w="11906" w:h="16838"/>
          <w:pgMar w:top="1418" w:right="1134" w:bottom="1418" w:left="1418" w:header="1021" w:footer="1021" w:gutter="0"/>
          <w:pgNumType w:fmt="lowerRoman" w:start="1"/>
          <w:cols w:space="708"/>
          <w:titlePg/>
          <w:docGrid w:linePitch="360"/>
        </w:sectPr>
      </w:pPr>
      <w:r>
        <w:rPr>
          <w:rFonts w:ascii="Times New Roman" w:hAnsi="Times New Roman"/>
          <w:b/>
          <w:bCs/>
          <w:sz w:val="24"/>
          <w:szCs w:val="24"/>
        </w:rPr>
        <w:t xml:space="preserve">          </w:t>
      </w:r>
      <w:proofErr w:type="spellStart"/>
      <w:r>
        <w:rPr>
          <w:rFonts w:ascii="Times New Roman" w:hAnsi="Times New Roman"/>
          <w:b/>
          <w:bCs/>
          <w:sz w:val="24"/>
          <w:szCs w:val="24"/>
        </w:rPr>
        <w:t>Нур</w:t>
      </w:r>
      <w:proofErr w:type="spellEnd"/>
      <w:r>
        <w:rPr>
          <w:rFonts w:ascii="Times New Roman" w:hAnsi="Times New Roman"/>
          <w:b/>
          <w:bCs/>
          <w:sz w:val="24"/>
          <w:szCs w:val="24"/>
        </w:rPr>
        <w:t>-Султан</w:t>
      </w:r>
    </w:p>
    <w:p w:rsidR="00772891" w:rsidRDefault="004C5E79" w:rsidP="004C5E79">
      <w:pPr>
        <w:tabs>
          <w:tab w:val="left" w:pos="1418"/>
          <w:tab w:val="left" w:pos="3261"/>
        </w:tabs>
        <w:spacing w:after="0" w:line="240" w:lineRule="auto"/>
        <w:jc w:val="center"/>
        <w:rPr>
          <w:rFonts w:ascii="Times New Roman" w:hAnsi="Times New Roman"/>
          <w:b/>
          <w:sz w:val="24"/>
          <w:szCs w:val="24"/>
        </w:rPr>
      </w:pPr>
      <w:r w:rsidRPr="00EF2CD2">
        <w:rPr>
          <w:rFonts w:ascii="Times New Roman" w:hAnsi="Times New Roman"/>
          <w:b/>
          <w:sz w:val="24"/>
          <w:szCs w:val="24"/>
        </w:rPr>
        <w:lastRenderedPageBreak/>
        <w:t>Предисловие</w:t>
      </w:r>
    </w:p>
    <w:p w:rsidR="00772891" w:rsidRDefault="00772891" w:rsidP="004C5E79">
      <w:pPr>
        <w:tabs>
          <w:tab w:val="left" w:pos="1418"/>
          <w:tab w:val="left" w:pos="3261"/>
        </w:tabs>
        <w:spacing w:after="0" w:line="240" w:lineRule="auto"/>
        <w:jc w:val="center"/>
        <w:rPr>
          <w:rFonts w:ascii="Times New Roman" w:hAnsi="Times New Roman"/>
          <w:b/>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 xml:space="preserve">1 </w:t>
      </w:r>
      <w:r w:rsidRPr="00EF2CD2">
        <w:rPr>
          <w:rFonts w:ascii="Times New Roman" w:hAnsi="Times New Roman"/>
          <w:b/>
          <w:sz w:val="24"/>
          <w:szCs w:val="24"/>
          <w:lang w:val="kk-KZ"/>
        </w:rPr>
        <w:t>ПОДГОТОВЛЕН</w:t>
      </w:r>
      <w:r w:rsidRPr="00EF2CD2">
        <w:rPr>
          <w:rFonts w:ascii="Times New Roman" w:hAnsi="Times New Roman"/>
          <w:b/>
          <w:sz w:val="24"/>
          <w:szCs w:val="24"/>
        </w:rPr>
        <w:t xml:space="preserve"> </w:t>
      </w:r>
      <w:r w:rsidRPr="00EF2CD2">
        <w:rPr>
          <w:rFonts w:ascii="Times New Roman" w:hAnsi="Times New Roman"/>
          <w:sz w:val="24"/>
          <w:szCs w:val="24"/>
        </w:rPr>
        <w:t>АО «Национальный инфокоммуникационный Холдинг «</w:t>
      </w:r>
      <w:proofErr w:type="spellStart"/>
      <w:r w:rsidRPr="00EF2CD2">
        <w:rPr>
          <w:rFonts w:ascii="Times New Roman" w:hAnsi="Times New Roman"/>
          <w:sz w:val="24"/>
          <w:szCs w:val="24"/>
        </w:rPr>
        <w:t>Зерде</w:t>
      </w:r>
      <w:proofErr w:type="spellEnd"/>
      <w:r w:rsidRPr="00EF2CD2">
        <w:rPr>
          <w:rFonts w:ascii="Times New Roman" w:hAnsi="Times New Roman"/>
          <w:sz w:val="24"/>
          <w:szCs w:val="24"/>
        </w:rPr>
        <w:t>»</w:t>
      </w:r>
    </w:p>
    <w:p w:rsidR="00772891" w:rsidRDefault="00772891" w:rsidP="004C5E79">
      <w:pPr>
        <w:tabs>
          <w:tab w:val="left" w:pos="1418"/>
          <w:tab w:val="left" w:pos="3261"/>
        </w:tabs>
        <w:spacing w:after="0" w:line="240" w:lineRule="auto"/>
        <w:ind w:firstLine="567"/>
        <w:jc w:val="both"/>
        <w:rPr>
          <w:rFonts w:ascii="Times New Roman" w:hAnsi="Times New Roman"/>
          <w:sz w:val="24"/>
          <w:szCs w:val="24"/>
        </w:rPr>
      </w:pPr>
    </w:p>
    <w:p w:rsidR="00772891" w:rsidRDefault="00F12683" w:rsidP="00F12683">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ВНЕСЕН</w:t>
      </w:r>
      <w:r>
        <w:rPr>
          <w:rFonts w:ascii="Times New Roman" w:hAnsi="Times New Roman"/>
          <w:b/>
          <w:sz w:val="24"/>
          <w:szCs w:val="24"/>
        </w:rPr>
        <w:t xml:space="preserve"> </w:t>
      </w:r>
      <w:r w:rsidRPr="00F12683">
        <w:rPr>
          <w:rFonts w:ascii="Times New Roman" w:hAnsi="Times New Roman"/>
          <w:sz w:val="24"/>
          <w:szCs w:val="24"/>
        </w:rPr>
        <w:t>Министерств</w:t>
      </w:r>
      <w:r>
        <w:rPr>
          <w:rFonts w:ascii="Times New Roman" w:hAnsi="Times New Roman"/>
          <w:sz w:val="24"/>
          <w:szCs w:val="24"/>
        </w:rPr>
        <w:t>ом</w:t>
      </w:r>
      <w:r w:rsidRPr="00F12683">
        <w:rPr>
          <w:rFonts w:ascii="Times New Roman" w:hAnsi="Times New Roman"/>
          <w:sz w:val="24"/>
          <w:szCs w:val="24"/>
        </w:rPr>
        <w:t xml:space="preserve"> цифрового развития, инноваций и аэрокосмической пром</w:t>
      </w:r>
      <w:r>
        <w:rPr>
          <w:rFonts w:ascii="Times New Roman" w:hAnsi="Times New Roman"/>
          <w:sz w:val="24"/>
          <w:szCs w:val="24"/>
        </w:rPr>
        <w:t>ышленности Республики Казахстан</w:t>
      </w:r>
    </w:p>
    <w:p w:rsidR="00772891" w:rsidRDefault="00772891" w:rsidP="004C5E79">
      <w:pPr>
        <w:tabs>
          <w:tab w:val="left" w:pos="1418"/>
          <w:tab w:val="left" w:pos="3261"/>
        </w:tabs>
        <w:spacing w:after="0" w:line="240" w:lineRule="auto"/>
        <w:ind w:firstLine="567"/>
        <w:jc w:val="both"/>
        <w:rPr>
          <w:rFonts w:ascii="Times New Roman" w:hAnsi="Times New Roman"/>
          <w:b/>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b/>
          <w:sz w:val="24"/>
          <w:szCs w:val="24"/>
        </w:rPr>
        <w:t xml:space="preserve">2 УТВЕРЖДЕН И ВВЕДЕН В ДЕЙСТВИЕ </w:t>
      </w:r>
      <w:r w:rsidR="00F12683" w:rsidRPr="00F12683">
        <w:rPr>
          <w:rFonts w:ascii="Times New Roman" w:hAnsi="Times New Roman"/>
          <w:sz w:val="24"/>
          <w:szCs w:val="24"/>
        </w:rPr>
        <w:t xml:space="preserve">Приказом Комитета технического регулирования и метрологии Министерства торговли и интеграции Республики Казахстан </w:t>
      </w:r>
      <w:r w:rsidRPr="00EF2CD2">
        <w:rPr>
          <w:rFonts w:ascii="Times New Roman" w:hAnsi="Times New Roman"/>
          <w:sz w:val="24"/>
          <w:szCs w:val="24"/>
        </w:rPr>
        <w:t xml:space="preserve">от </w:t>
      </w:r>
      <w:proofErr w:type="gramStart"/>
      <w:r w:rsidRPr="00EF2CD2">
        <w:rPr>
          <w:rFonts w:ascii="Times New Roman" w:hAnsi="Times New Roman"/>
          <w:sz w:val="24"/>
          <w:szCs w:val="24"/>
        </w:rPr>
        <w:t>«</w:t>
      </w:r>
      <w:r w:rsidRPr="00EF2CD2">
        <w:rPr>
          <w:rFonts w:ascii="Times New Roman" w:hAnsi="Times New Roman"/>
          <w:sz w:val="24"/>
          <w:szCs w:val="24"/>
          <w:u w:val="single"/>
        </w:rPr>
        <w:t xml:space="preserve">  </w:t>
      </w:r>
      <w:proofErr w:type="gramEnd"/>
      <w:r w:rsidRPr="00EF2CD2">
        <w:rPr>
          <w:rFonts w:ascii="Times New Roman" w:hAnsi="Times New Roman"/>
          <w:sz w:val="24"/>
          <w:szCs w:val="24"/>
          <w:u w:val="single"/>
        </w:rPr>
        <w:t xml:space="preserve">  </w:t>
      </w:r>
      <w:r w:rsidRPr="00EF2CD2">
        <w:rPr>
          <w:rFonts w:ascii="Times New Roman" w:hAnsi="Times New Roman"/>
          <w:sz w:val="24"/>
          <w:szCs w:val="24"/>
        </w:rPr>
        <w:t xml:space="preserve">» </w:t>
      </w:r>
      <w:r w:rsidRPr="00EF2CD2">
        <w:rPr>
          <w:rFonts w:ascii="Times New Roman" w:hAnsi="Times New Roman"/>
          <w:sz w:val="24"/>
          <w:szCs w:val="24"/>
          <w:u w:val="single"/>
        </w:rPr>
        <w:t xml:space="preserve">                   </w:t>
      </w:r>
      <w:r w:rsidRPr="00EF2CD2">
        <w:rPr>
          <w:rFonts w:ascii="Times New Roman" w:hAnsi="Times New Roman"/>
          <w:sz w:val="24"/>
          <w:szCs w:val="24"/>
        </w:rPr>
        <w:t>20</w:t>
      </w:r>
      <w:r w:rsidR="00F12683">
        <w:rPr>
          <w:rFonts w:ascii="Times New Roman" w:hAnsi="Times New Roman"/>
          <w:sz w:val="24"/>
          <w:szCs w:val="24"/>
        </w:rPr>
        <w:t>2_</w:t>
      </w:r>
      <w:r w:rsidRPr="00EF2CD2">
        <w:rPr>
          <w:rFonts w:ascii="Times New Roman" w:hAnsi="Times New Roman"/>
          <w:sz w:val="24"/>
          <w:szCs w:val="24"/>
        </w:rPr>
        <w:t xml:space="preserve"> года №   </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 xml:space="preserve"> </w:t>
      </w:r>
    </w:p>
    <w:p w:rsidR="00772891" w:rsidRDefault="004C5E79" w:rsidP="0035233A">
      <w:pPr>
        <w:spacing w:after="0" w:line="240" w:lineRule="auto"/>
        <w:ind w:firstLine="567"/>
        <w:jc w:val="both"/>
        <w:rPr>
          <w:rFonts w:ascii="Times New Roman" w:hAnsi="Times New Roman"/>
          <w:sz w:val="24"/>
          <w:szCs w:val="24"/>
        </w:rPr>
      </w:pPr>
      <w:r w:rsidRPr="00EF2CD2">
        <w:rPr>
          <w:rFonts w:ascii="Times New Roman" w:hAnsi="Times New Roman"/>
          <w:b/>
          <w:sz w:val="24"/>
          <w:szCs w:val="24"/>
        </w:rPr>
        <w:t>3</w:t>
      </w:r>
      <w:r w:rsidRPr="00EF2CD2">
        <w:rPr>
          <w:rFonts w:ascii="Times New Roman" w:hAnsi="Times New Roman"/>
          <w:sz w:val="24"/>
          <w:szCs w:val="24"/>
        </w:rPr>
        <w:t xml:space="preserve"> </w:t>
      </w:r>
      <w:r w:rsidRPr="0035233A">
        <w:rPr>
          <w:rFonts w:ascii="Times New Roman" w:hAnsi="Times New Roman"/>
          <w:sz w:val="24"/>
          <w:szCs w:val="24"/>
        </w:rPr>
        <w:t xml:space="preserve">Настоящий стандарт идентичен международному стандарту                             </w:t>
      </w:r>
      <w:r w:rsidR="0035233A" w:rsidRPr="0035233A">
        <w:rPr>
          <w:rFonts w:ascii="Times New Roman" w:hAnsi="Times New Roman"/>
          <w:sz w:val="24"/>
          <w:szCs w:val="24"/>
          <w:lang w:val="en-US"/>
        </w:rPr>
        <w:t>ISO</w:t>
      </w:r>
      <w:r w:rsidR="0035233A" w:rsidRPr="0035233A">
        <w:rPr>
          <w:rFonts w:ascii="Times New Roman" w:hAnsi="Times New Roman"/>
          <w:sz w:val="24"/>
          <w:szCs w:val="24"/>
        </w:rPr>
        <w:t>/</w:t>
      </w:r>
      <w:r w:rsidR="0035233A" w:rsidRPr="0035233A">
        <w:rPr>
          <w:rFonts w:ascii="Times New Roman" w:hAnsi="Times New Roman"/>
          <w:sz w:val="24"/>
          <w:szCs w:val="24"/>
          <w:lang w:val="en-US"/>
        </w:rPr>
        <w:t>TS</w:t>
      </w:r>
      <w:r w:rsidR="0035233A" w:rsidRPr="0035233A">
        <w:rPr>
          <w:rFonts w:ascii="Times New Roman" w:hAnsi="Times New Roman"/>
          <w:sz w:val="24"/>
          <w:szCs w:val="24"/>
        </w:rPr>
        <w:t xml:space="preserve"> 19166:2021 </w:t>
      </w:r>
      <w:r w:rsidR="0035233A" w:rsidRPr="0035233A">
        <w:rPr>
          <w:rFonts w:ascii="Times New Roman" w:hAnsi="Times New Roman"/>
          <w:sz w:val="24"/>
          <w:szCs w:val="24"/>
          <w:lang w:val="en-US"/>
        </w:rPr>
        <w:t>Geographic</w:t>
      </w:r>
      <w:r w:rsidR="0035233A" w:rsidRPr="0035233A">
        <w:rPr>
          <w:rFonts w:ascii="Times New Roman" w:hAnsi="Times New Roman"/>
          <w:sz w:val="24"/>
          <w:szCs w:val="24"/>
        </w:rPr>
        <w:t xml:space="preserve"> </w:t>
      </w:r>
      <w:r w:rsidR="0035233A" w:rsidRPr="0035233A">
        <w:rPr>
          <w:rFonts w:ascii="Times New Roman" w:hAnsi="Times New Roman"/>
          <w:sz w:val="24"/>
          <w:szCs w:val="24"/>
          <w:lang w:val="en-US"/>
        </w:rPr>
        <w:t>information</w:t>
      </w:r>
      <w:r w:rsidR="0035233A" w:rsidRPr="0035233A">
        <w:rPr>
          <w:rFonts w:ascii="Times New Roman" w:hAnsi="Times New Roman"/>
          <w:sz w:val="24"/>
          <w:szCs w:val="24"/>
        </w:rPr>
        <w:t xml:space="preserve">. </w:t>
      </w:r>
      <w:r w:rsidR="0035233A" w:rsidRPr="0035233A">
        <w:rPr>
          <w:rFonts w:ascii="Times New Roman" w:hAnsi="Times New Roman"/>
          <w:sz w:val="24"/>
          <w:szCs w:val="24"/>
          <w:lang w:val="en-US"/>
        </w:rPr>
        <w:t>BIM</w:t>
      </w:r>
      <w:r w:rsidR="0035233A" w:rsidRPr="0035233A">
        <w:rPr>
          <w:rFonts w:ascii="Times New Roman" w:hAnsi="Times New Roman"/>
          <w:sz w:val="24"/>
          <w:szCs w:val="24"/>
        </w:rPr>
        <w:t xml:space="preserve"> </w:t>
      </w:r>
      <w:r w:rsidR="0035233A" w:rsidRPr="0035233A">
        <w:rPr>
          <w:rFonts w:ascii="Times New Roman" w:hAnsi="Times New Roman"/>
          <w:sz w:val="24"/>
          <w:szCs w:val="24"/>
          <w:lang w:val="en-US"/>
        </w:rPr>
        <w:t>to</w:t>
      </w:r>
      <w:r w:rsidR="0035233A" w:rsidRPr="0035233A">
        <w:rPr>
          <w:rFonts w:ascii="Times New Roman" w:hAnsi="Times New Roman"/>
          <w:sz w:val="24"/>
          <w:szCs w:val="24"/>
        </w:rPr>
        <w:t xml:space="preserve"> </w:t>
      </w:r>
      <w:r w:rsidR="0035233A" w:rsidRPr="0035233A">
        <w:rPr>
          <w:rFonts w:ascii="Times New Roman" w:hAnsi="Times New Roman"/>
          <w:sz w:val="24"/>
          <w:szCs w:val="24"/>
          <w:lang w:val="en-US"/>
        </w:rPr>
        <w:t>GIS</w:t>
      </w:r>
      <w:r w:rsidR="0035233A" w:rsidRPr="0035233A">
        <w:rPr>
          <w:rFonts w:ascii="Times New Roman" w:hAnsi="Times New Roman"/>
          <w:sz w:val="24"/>
          <w:szCs w:val="24"/>
        </w:rPr>
        <w:t xml:space="preserve"> </w:t>
      </w:r>
      <w:r w:rsidR="0035233A" w:rsidRPr="0035233A">
        <w:rPr>
          <w:rFonts w:ascii="Times New Roman" w:hAnsi="Times New Roman"/>
          <w:sz w:val="24"/>
          <w:szCs w:val="24"/>
          <w:lang w:val="en-US"/>
        </w:rPr>
        <w:t>conceptual</w:t>
      </w:r>
      <w:r w:rsidR="0035233A" w:rsidRPr="0035233A">
        <w:rPr>
          <w:rFonts w:ascii="Times New Roman" w:hAnsi="Times New Roman"/>
          <w:sz w:val="24"/>
          <w:szCs w:val="24"/>
        </w:rPr>
        <w:t xml:space="preserve"> </w:t>
      </w:r>
      <w:r w:rsidR="0035233A" w:rsidRPr="0035233A">
        <w:rPr>
          <w:rFonts w:ascii="Times New Roman" w:hAnsi="Times New Roman"/>
          <w:sz w:val="24"/>
          <w:szCs w:val="24"/>
          <w:lang w:val="en-US"/>
        </w:rPr>
        <w:t>mapping</w:t>
      </w:r>
      <w:r w:rsidR="0035233A" w:rsidRPr="0035233A">
        <w:rPr>
          <w:rFonts w:ascii="Times New Roman" w:hAnsi="Times New Roman"/>
          <w:sz w:val="24"/>
          <w:szCs w:val="24"/>
        </w:rPr>
        <w:t xml:space="preserve"> (</w:t>
      </w:r>
      <w:r w:rsidR="0035233A" w:rsidRPr="0035233A">
        <w:rPr>
          <w:rFonts w:ascii="Times New Roman" w:hAnsi="Times New Roman"/>
          <w:sz w:val="24"/>
          <w:szCs w:val="24"/>
          <w:lang w:val="en-US"/>
        </w:rPr>
        <w:t>B</w:t>
      </w:r>
      <w:r w:rsidR="0035233A" w:rsidRPr="0035233A">
        <w:rPr>
          <w:rFonts w:ascii="Times New Roman" w:hAnsi="Times New Roman"/>
          <w:sz w:val="24"/>
          <w:szCs w:val="24"/>
        </w:rPr>
        <w:t>2</w:t>
      </w:r>
      <w:r w:rsidR="0035233A" w:rsidRPr="0035233A">
        <w:rPr>
          <w:rFonts w:ascii="Times New Roman" w:hAnsi="Times New Roman"/>
          <w:sz w:val="24"/>
          <w:szCs w:val="24"/>
          <w:lang w:val="en-US"/>
        </w:rPr>
        <w:t>GM</w:t>
      </w:r>
      <w:r w:rsidR="0035233A" w:rsidRPr="0035233A">
        <w:rPr>
          <w:rFonts w:ascii="Times New Roman" w:hAnsi="Times New Roman"/>
          <w:sz w:val="24"/>
          <w:szCs w:val="24"/>
        </w:rPr>
        <w:t xml:space="preserve">) </w:t>
      </w:r>
      <w:r w:rsidRPr="0035233A">
        <w:rPr>
          <w:rFonts w:ascii="Times New Roman" w:hAnsi="Times New Roman"/>
          <w:sz w:val="24"/>
          <w:szCs w:val="24"/>
        </w:rPr>
        <w:t>(</w:t>
      </w:r>
      <w:r w:rsidR="0035233A" w:rsidRPr="0035233A">
        <w:rPr>
          <w:rFonts w:ascii="Times New Roman" w:hAnsi="Times New Roman"/>
          <w:sz w:val="24"/>
          <w:szCs w:val="24"/>
        </w:rPr>
        <w:t>Географическая информация. BIM для концептуального отображения GIS (B2GM)</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7929B9">
        <w:rPr>
          <w:rFonts w:ascii="Times New Roman" w:hAnsi="Times New Roman"/>
          <w:sz w:val="24"/>
          <w:szCs w:val="24"/>
        </w:rPr>
        <w:t>Официальной версией является текст на государственном и русском языке</w:t>
      </w:r>
    </w:p>
    <w:p w:rsidR="00772891" w:rsidRDefault="004C5E79" w:rsidP="0035233A">
      <w:pPr>
        <w:tabs>
          <w:tab w:val="left" w:pos="1418"/>
          <w:tab w:val="left" w:pos="3261"/>
        </w:tabs>
        <w:spacing w:after="0" w:line="240" w:lineRule="auto"/>
        <w:ind w:firstLine="567"/>
        <w:jc w:val="both"/>
        <w:rPr>
          <w:rFonts w:ascii="Times New Roman" w:hAnsi="Times New Roman"/>
          <w:sz w:val="24"/>
          <w:szCs w:val="24"/>
        </w:rPr>
      </w:pPr>
      <w:r w:rsidRPr="00177133">
        <w:rPr>
          <w:rFonts w:ascii="Times New Roman" w:hAnsi="Times New Roman"/>
          <w:sz w:val="24"/>
          <w:szCs w:val="24"/>
        </w:rPr>
        <w:t xml:space="preserve">Международный стандарт </w:t>
      </w:r>
      <w:r w:rsidR="00177133" w:rsidRPr="00177133">
        <w:rPr>
          <w:rFonts w:ascii="Times New Roman" w:hAnsi="Times New Roman"/>
          <w:sz w:val="24"/>
          <w:szCs w:val="24"/>
        </w:rPr>
        <w:t>подготовлен Техн</w:t>
      </w:r>
      <w:r w:rsidR="00177133">
        <w:rPr>
          <w:rFonts w:ascii="Times New Roman" w:hAnsi="Times New Roman"/>
          <w:sz w:val="24"/>
          <w:szCs w:val="24"/>
        </w:rPr>
        <w:t xml:space="preserve">ическим комитетом </w:t>
      </w:r>
      <w:r w:rsidR="0035233A">
        <w:rPr>
          <w:rFonts w:ascii="Times New Roman" w:hAnsi="Times New Roman"/>
          <w:sz w:val="24"/>
          <w:szCs w:val="24"/>
        </w:rPr>
        <w:t xml:space="preserve">ISO/TC 211 «Географическая информация. </w:t>
      </w:r>
      <w:proofErr w:type="spellStart"/>
      <w:r w:rsidR="0035233A">
        <w:rPr>
          <w:rFonts w:ascii="Times New Roman" w:hAnsi="Times New Roman"/>
          <w:sz w:val="24"/>
          <w:szCs w:val="24"/>
        </w:rPr>
        <w:t>Геоматика</w:t>
      </w:r>
      <w:proofErr w:type="spellEnd"/>
      <w:r w:rsidR="0035233A">
        <w:rPr>
          <w:rFonts w:ascii="Times New Roman" w:hAnsi="Times New Roman"/>
          <w:sz w:val="24"/>
          <w:szCs w:val="24"/>
        </w:rPr>
        <w:t>»</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Перевод с английского языка (</w:t>
      </w:r>
      <w:proofErr w:type="spellStart"/>
      <w:r w:rsidRPr="00EF2CD2">
        <w:rPr>
          <w:rFonts w:ascii="Times New Roman" w:hAnsi="Times New Roman"/>
          <w:sz w:val="24"/>
          <w:szCs w:val="24"/>
        </w:rPr>
        <w:t>en</w:t>
      </w:r>
      <w:proofErr w:type="spellEnd"/>
      <w:r w:rsidRPr="00EF2CD2">
        <w:rPr>
          <w:rFonts w:ascii="Times New Roman" w:hAnsi="Times New Roman"/>
          <w:sz w:val="24"/>
          <w:szCs w:val="24"/>
        </w:rPr>
        <w:t>)</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 xml:space="preserve">Официальный экземпляр международного стандарта, на основе </w:t>
      </w:r>
      <w:proofErr w:type="spellStart"/>
      <w:r w:rsidRPr="00EF2CD2">
        <w:rPr>
          <w:rFonts w:ascii="Times New Roman" w:hAnsi="Times New Roman"/>
          <w:sz w:val="24"/>
          <w:szCs w:val="24"/>
        </w:rPr>
        <w:t>котор</w:t>
      </w:r>
      <w:proofErr w:type="spellEnd"/>
      <w:r w:rsidRPr="00EF2CD2">
        <w:rPr>
          <w:rFonts w:ascii="Times New Roman" w:hAnsi="Times New Roman"/>
          <w:sz w:val="24"/>
          <w:szCs w:val="24"/>
          <w:lang w:val="kk-KZ"/>
        </w:rPr>
        <w:t xml:space="preserve">ого </w:t>
      </w:r>
      <w:r w:rsidRPr="00EF2CD2">
        <w:rPr>
          <w:rFonts w:ascii="Times New Roman" w:hAnsi="Times New Roman"/>
          <w:sz w:val="24"/>
          <w:szCs w:val="24"/>
        </w:rPr>
        <w:t>подготовлен настоящий стандарт, и на которые даны ссылки, имеются в</w:t>
      </w:r>
      <w:r w:rsidRPr="00EF2CD2">
        <w:rPr>
          <w:rFonts w:ascii="Times New Roman" w:hAnsi="Times New Roman"/>
          <w:sz w:val="24"/>
          <w:szCs w:val="24"/>
          <w:lang w:val="kk-KZ"/>
        </w:rPr>
        <w:t xml:space="preserve"> Едином государственном фонде нормативных технических документов</w:t>
      </w:r>
    </w:p>
    <w:p w:rsidR="00772891" w:rsidRDefault="004C5E79" w:rsidP="004C5E79">
      <w:pPr>
        <w:tabs>
          <w:tab w:val="left" w:pos="1418"/>
          <w:tab w:val="left" w:pos="3261"/>
        </w:tabs>
        <w:spacing w:after="0" w:line="240" w:lineRule="auto"/>
        <w:ind w:firstLine="567"/>
        <w:jc w:val="both"/>
        <w:rPr>
          <w:rFonts w:ascii="Times New Roman" w:hAnsi="Times New Roman"/>
          <w:sz w:val="24"/>
          <w:szCs w:val="24"/>
        </w:rPr>
      </w:pPr>
      <w:r w:rsidRPr="00EF2CD2">
        <w:rPr>
          <w:rFonts w:ascii="Times New Roman" w:hAnsi="Times New Roman"/>
          <w:sz w:val="24"/>
          <w:szCs w:val="24"/>
        </w:rPr>
        <w:t>Степень соответствия - идентичная (</w:t>
      </w:r>
      <w:r w:rsidRPr="00EF2CD2">
        <w:rPr>
          <w:rFonts w:ascii="Times New Roman" w:hAnsi="Times New Roman"/>
          <w:sz w:val="24"/>
          <w:szCs w:val="24"/>
          <w:lang w:val="en-US"/>
        </w:rPr>
        <w:t>IDT</w:t>
      </w:r>
      <w:r w:rsidRPr="00EF2CD2">
        <w:rPr>
          <w:rFonts w:ascii="Times New Roman" w:hAnsi="Times New Roman"/>
          <w:sz w:val="24"/>
          <w:szCs w:val="24"/>
        </w:rPr>
        <w:t>)</w:t>
      </w:r>
    </w:p>
    <w:p w:rsidR="00772891" w:rsidRDefault="00772891" w:rsidP="00FA3B6A">
      <w:pPr>
        <w:tabs>
          <w:tab w:val="left" w:pos="1418"/>
          <w:tab w:val="left" w:pos="3261"/>
        </w:tabs>
        <w:spacing w:after="0" w:line="240" w:lineRule="auto"/>
        <w:ind w:firstLine="567"/>
        <w:jc w:val="both"/>
        <w:rPr>
          <w:rFonts w:ascii="Times New Roman" w:hAnsi="Times New Roman"/>
          <w:sz w:val="24"/>
          <w:szCs w:val="24"/>
        </w:rPr>
      </w:pPr>
    </w:p>
    <w:p w:rsidR="00772891" w:rsidRDefault="004C5E79" w:rsidP="004C5E79">
      <w:pPr>
        <w:tabs>
          <w:tab w:val="left" w:pos="1418"/>
          <w:tab w:val="left" w:pos="3261"/>
        </w:tabs>
        <w:spacing w:after="0" w:line="240" w:lineRule="auto"/>
        <w:ind w:firstLine="567"/>
        <w:jc w:val="both"/>
        <w:rPr>
          <w:rFonts w:ascii="Times New Roman" w:hAnsi="Times New Roman"/>
          <w:iCs/>
          <w:spacing w:val="-8"/>
          <w:sz w:val="24"/>
          <w:szCs w:val="24"/>
        </w:rPr>
      </w:pPr>
      <w:r w:rsidRPr="00EF2CD2">
        <w:rPr>
          <w:rFonts w:ascii="Times New Roman" w:hAnsi="Times New Roman"/>
          <w:b/>
          <w:sz w:val="24"/>
          <w:szCs w:val="24"/>
        </w:rPr>
        <w:t>4</w:t>
      </w:r>
      <w:r w:rsidRPr="00EF2CD2">
        <w:rPr>
          <w:rFonts w:ascii="Times New Roman" w:hAnsi="Times New Roman"/>
          <w:sz w:val="24"/>
          <w:szCs w:val="24"/>
        </w:rPr>
        <w:t xml:space="preserve"> </w:t>
      </w:r>
      <w:r w:rsidRPr="00EF2CD2">
        <w:rPr>
          <w:rFonts w:ascii="Times New Roman" w:hAnsi="Times New Roman"/>
          <w:iCs/>
          <w:spacing w:val="-8"/>
          <w:sz w:val="24"/>
          <w:szCs w:val="24"/>
        </w:rPr>
        <w:t xml:space="preserve">В настоящем стандарте реализованы нормы Законов Республики Казахстан </w:t>
      </w:r>
      <w:r w:rsidR="007853B2">
        <w:rPr>
          <w:rFonts w:ascii="Times New Roman" w:hAnsi="Times New Roman"/>
          <w:iCs/>
          <w:spacing w:val="-8"/>
          <w:sz w:val="24"/>
          <w:szCs w:val="24"/>
        </w:rPr>
        <w:t xml:space="preserve">                              </w:t>
      </w:r>
      <w:proofErr w:type="gramStart"/>
      <w:r w:rsidR="007853B2">
        <w:rPr>
          <w:rFonts w:ascii="Times New Roman" w:hAnsi="Times New Roman"/>
          <w:iCs/>
          <w:spacing w:val="-8"/>
          <w:sz w:val="24"/>
          <w:szCs w:val="24"/>
        </w:rPr>
        <w:t xml:space="preserve">   </w:t>
      </w:r>
      <w:r w:rsidR="007853B2">
        <w:rPr>
          <w:rFonts w:ascii="Times New Roman" w:hAnsi="Times New Roman"/>
          <w:sz w:val="24"/>
          <w:szCs w:val="24"/>
          <w:lang w:val="kk-KZ"/>
        </w:rPr>
        <w:t>«</w:t>
      </w:r>
      <w:proofErr w:type="gramEnd"/>
      <w:r w:rsidR="007853B2">
        <w:rPr>
          <w:rFonts w:ascii="Times New Roman" w:hAnsi="Times New Roman"/>
          <w:sz w:val="24"/>
          <w:szCs w:val="24"/>
          <w:lang w:val="kk-KZ"/>
        </w:rPr>
        <w:t xml:space="preserve">О стандартизации» </w:t>
      </w:r>
      <w:r w:rsidR="007853B2" w:rsidRPr="00AA5435">
        <w:rPr>
          <w:rFonts w:ascii="Times New Roman" w:hAnsi="Times New Roman"/>
          <w:sz w:val="24"/>
          <w:szCs w:val="24"/>
          <w:lang w:val="kk-KZ"/>
        </w:rPr>
        <w:t>от 5 октября 2018 года № 183-VІ</w:t>
      </w:r>
      <w:r w:rsidRPr="00EF2CD2">
        <w:rPr>
          <w:rFonts w:ascii="Times New Roman" w:hAnsi="Times New Roman"/>
          <w:iCs/>
          <w:spacing w:val="-8"/>
          <w:sz w:val="24"/>
          <w:szCs w:val="24"/>
        </w:rPr>
        <w:t>, «Об информатизации» от 24 ноября 2015 года № 418-V ЗРК</w:t>
      </w:r>
    </w:p>
    <w:p w:rsidR="00772891" w:rsidRDefault="00772891" w:rsidP="001F53F2">
      <w:pPr>
        <w:tabs>
          <w:tab w:val="left" w:pos="1418"/>
          <w:tab w:val="left" w:pos="3261"/>
        </w:tabs>
        <w:spacing w:after="0" w:line="240" w:lineRule="auto"/>
        <w:jc w:val="both"/>
        <w:rPr>
          <w:rFonts w:ascii="Times New Roman" w:hAnsi="Times New Roman"/>
          <w:b/>
          <w:sz w:val="24"/>
          <w:szCs w:val="24"/>
        </w:rPr>
      </w:pPr>
    </w:p>
    <w:p w:rsidR="00772891" w:rsidRDefault="001F53F2" w:rsidP="004C5E79">
      <w:pPr>
        <w:tabs>
          <w:tab w:val="left" w:pos="1418"/>
        </w:tabs>
        <w:spacing w:after="0" w:line="240" w:lineRule="auto"/>
        <w:ind w:firstLine="567"/>
        <w:jc w:val="both"/>
        <w:rPr>
          <w:rFonts w:ascii="Times New Roman" w:hAnsi="Times New Roman"/>
          <w:iCs/>
          <w:spacing w:val="-8"/>
          <w:sz w:val="24"/>
          <w:szCs w:val="24"/>
        </w:rPr>
      </w:pPr>
      <w:r>
        <w:rPr>
          <w:rFonts w:ascii="Times New Roman" w:hAnsi="Times New Roman"/>
          <w:b/>
          <w:sz w:val="24"/>
          <w:szCs w:val="24"/>
        </w:rPr>
        <w:t>5</w:t>
      </w:r>
      <w:r w:rsidR="004C5E79" w:rsidRPr="00EF2CD2">
        <w:rPr>
          <w:rFonts w:ascii="Times New Roman" w:hAnsi="Times New Roman"/>
          <w:b/>
          <w:sz w:val="24"/>
          <w:szCs w:val="24"/>
        </w:rPr>
        <w:t xml:space="preserve"> ВВЕДЕН ВПЕРВЫЕ</w:t>
      </w:r>
    </w:p>
    <w:p w:rsidR="00772891" w:rsidRDefault="00772891" w:rsidP="00CB13C1">
      <w:pPr>
        <w:spacing w:after="0" w:line="240" w:lineRule="auto"/>
        <w:jc w:val="both"/>
        <w:rPr>
          <w:rFonts w:ascii="Times New Roman" w:hAnsi="Times New Roman"/>
          <w:sz w:val="24"/>
          <w:szCs w:val="24"/>
          <w:lang w:val="kk-KZ"/>
        </w:rPr>
      </w:pPr>
    </w:p>
    <w:p w:rsidR="00772891" w:rsidRDefault="00772891"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35233A" w:rsidRDefault="0035233A" w:rsidP="00CB13C1">
      <w:pPr>
        <w:spacing w:after="0" w:line="240" w:lineRule="auto"/>
        <w:jc w:val="both"/>
        <w:rPr>
          <w:rFonts w:ascii="Times New Roman" w:hAnsi="Times New Roman"/>
          <w:sz w:val="24"/>
          <w:szCs w:val="24"/>
          <w:lang w:val="kk-KZ"/>
        </w:rPr>
      </w:pPr>
    </w:p>
    <w:p w:rsidR="00772891" w:rsidRDefault="00C95F75" w:rsidP="00CF127D">
      <w:pPr>
        <w:spacing w:after="0" w:line="240" w:lineRule="auto"/>
        <w:ind w:firstLine="567"/>
        <w:jc w:val="both"/>
        <w:rPr>
          <w:rFonts w:ascii="Times New Roman" w:hAnsi="Times New Roman"/>
          <w:sz w:val="24"/>
          <w:szCs w:val="24"/>
        </w:rPr>
      </w:pPr>
      <w:r w:rsidRPr="00883138">
        <w:rPr>
          <w:rFonts w:ascii="Times New Roman" w:hAnsi="Times New Roman"/>
          <w:i/>
          <w:sz w:val="24"/>
          <w:szCs w:val="24"/>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w:t>
      </w:r>
      <w:r w:rsidR="00CF127D" w:rsidRPr="00CF127D">
        <w:rPr>
          <w:rFonts w:ascii="Times New Roman" w:hAnsi="Times New Roman"/>
          <w:i/>
          <w:sz w:val="24"/>
          <w:szCs w:val="24"/>
        </w:rPr>
        <w:t>издаваемом информационном каталоге «Национальные стандарты»</w:t>
      </w:r>
      <w:r w:rsidRPr="00883138">
        <w:rPr>
          <w:rFonts w:ascii="Times New Roman" w:hAnsi="Times New Roman"/>
          <w:i/>
          <w:sz w:val="24"/>
          <w:szCs w:val="24"/>
        </w:rPr>
        <w:t xml:space="preserve">. В случае пересмотра (замены) или отмены настоящего стандарта соответствующее уведомление будет опубликовано </w:t>
      </w:r>
      <w:r w:rsidR="00CF127D" w:rsidRPr="00CF127D">
        <w:rPr>
          <w:rFonts w:ascii="Times New Roman" w:hAnsi="Times New Roman"/>
          <w:i/>
          <w:sz w:val="24"/>
          <w:szCs w:val="24"/>
        </w:rPr>
        <w:t>в периодически издаваемом информационном указателе «Национальные стандарты»</w:t>
      </w:r>
    </w:p>
    <w:p w:rsidR="00772891" w:rsidRDefault="00772891" w:rsidP="00C95F75">
      <w:pPr>
        <w:spacing w:after="0" w:line="240" w:lineRule="auto"/>
        <w:ind w:firstLine="567"/>
        <w:jc w:val="both"/>
        <w:rPr>
          <w:rFonts w:ascii="Times New Roman" w:hAnsi="Times New Roman"/>
          <w:sz w:val="24"/>
          <w:szCs w:val="24"/>
        </w:rPr>
      </w:pPr>
    </w:p>
    <w:p w:rsidR="00772891" w:rsidRDefault="00772891" w:rsidP="00C95F75">
      <w:pPr>
        <w:spacing w:after="0" w:line="240" w:lineRule="auto"/>
        <w:ind w:firstLine="567"/>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772891" w:rsidP="00C95F75">
      <w:pPr>
        <w:spacing w:after="0" w:line="240" w:lineRule="auto"/>
        <w:jc w:val="both"/>
        <w:rPr>
          <w:rFonts w:ascii="Times New Roman" w:hAnsi="Times New Roman"/>
          <w:sz w:val="24"/>
          <w:szCs w:val="24"/>
        </w:rPr>
      </w:pPr>
    </w:p>
    <w:p w:rsidR="00772891" w:rsidRDefault="00C95F75" w:rsidP="0035233A">
      <w:pPr>
        <w:tabs>
          <w:tab w:val="left" w:pos="851"/>
        </w:tabs>
        <w:spacing w:after="0" w:line="240" w:lineRule="auto"/>
        <w:ind w:firstLine="567"/>
        <w:jc w:val="both"/>
        <w:rPr>
          <w:rFonts w:ascii="Times New Roman" w:hAnsi="Times New Roman"/>
          <w:sz w:val="24"/>
          <w:szCs w:val="24"/>
          <w:lang w:val="kk-KZ"/>
        </w:rPr>
      </w:pPr>
      <w:r w:rsidRPr="00883138">
        <w:rPr>
          <w:rFonts w:ascii="Times New Roman" w:hAnsi="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772891" w:rsidRDefault="00772891" w:rsidP="00CB13C1">
      <w:pPr>
        <w:spacing w:after="0" w:line="240" w:lineRule="auto"/>
        <w:jc w:val="both"/>
        <w:rPr>
          <w:rFonts w:ascii="Times New Roman" w:hAnsi="Times New Roman"/>
          <w:sz w:val="24"/>
          <w:szCs w:val="24"/>
          <w:lang w:val="kk-KZ"/>
        </w:rPr>
      </w:pPr>
    </w:p>
    <w:p w:rsidR="00772891" w:rsidRDefault="00772891" w:rsidP="004C5E79">
      <w:pPr>
        <w:tabs>
          <w:tab w:val="left" w:pos="1418"/>
          <w:tab w:val="left" w:pos="3261"/>
        </w:tabs>
        <w:spacing w:after="0" w:line="240" w:lineRule="auto"/>
        <w:ind w:firstLine="567"/>
        <w:jc w:val="center"/>
        <w:rPr>
          <w:rFonts w:ascii="Times New Roman" w:hAnsi="Times New Roman"/>
          <w:b/>
          <w:sz w:val="24"/>
          <w:szCs w:val="24"/>
          <w:lang w:val="kk-KZ"/>
        </w:rPr>
      </w:pPr>
    </w:p>
    <w:p w:rsidR="00772891" w:rsidRDefault="00B21E2B" w:rsidP="004C5E79">
      <w:pPr>
        <w:tabs>
          <w:tab w:val="left" w:pos="1418"/>
          <w:tab w:val="left" w:pos="3261"/>
        </w:tabs>
        <w:spacing w:after="0" w:line="240" w:lineRule="auto"/>
        <w:ind w:firstLine="567"/>
        <w:jc w:val="center"/>
        <w:rPr>
          <w:rFonts w:ascii="Times New Roman" w:hAnsi="Times New Roman"/>
          <w:b/>
          <w:sz w:val="24"/>
          <w:szCs w:val="24"/>
          <w:lang w:val="kk-KZ"/>
        </w:rPr>
      </w:pPr>
      <w:r w:rsidRPr="00EF2CD2">
        <w:rPr>
          <w:rFonts w:ascii="Times New Roman" w:hAnsi="Times New Roman"/>
          <w:b/>
          <w:sz w:val="24"/>
          <w:szCs w:val="24"/>
          <w:lang w:val="kk-KZ"/>
        </w:rPr>
        <w:t>Содержание</w:t>
      </w:r>
    </w:p>
    <w:tbl>
      <w:tblPr>
        <w:tblStyle w:val="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6"/>
        <w:gridCol w:w="1474"/>
      </w:tblGrid>
      <w:tr w:rsidR="008D2890" w:rsidRPr="008D2890" w:rsidTr="0035233A">
        <w:tc>
          <w:tcPr>
            <w:tcW w:w="8188" w:type="dxa"/>
          </w:tcPr>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Введение...........................................................................................................</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 Область применения..................................................................................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 Нормативные ссылки................................................................................</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3 Термины и определения............................................................................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4 Сокращения и обозначение.......................................................................</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4.1 Сокращения................................................................................................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4.2 Обозначение UML.....................................................................................</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5 Соответствие................................................................................................</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6 Концептуальная основа BIM для отображения GIS............................</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6.1 Общие положения......................................................................................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6.2 Концептуальное представление................................................................</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6.3 Механизмы.................................................................................................</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7 BIM для определения перспективы GIS................................................</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7.1 Общие положения......................................................................................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7.2 Механизмы.................................................................................................</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7.2.1 Представление данных...........................................................................</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7.2.2 Логическое представление.....................................................................</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7.2.3 Представление стиля..............................................................................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8 BIM для отображения элементов GIS.....................................................</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8.1 Общие положения......................................................................................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8.2 Механизм....................................................................................................</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9 BIM для отображения GIS LOD...............................................................</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9.1 Общие положения......................................................................................</w:t>
            </w:r>
          </w:p>
          <w:p w:rsidR="008D2890" w:rsidRPr="008D2890" w:rsidRDefault="008D2890" w:rsidP="008D2890">
            <w:pPr>
              <w:autoSpaceDE w:val="0"/>
              <w:autoSpaceDN w:val="0"/>
              <w:adjustRightInd w:val="0"/>
              <w:spacing w:after="0" w:line="240" w:lineRule="auto"/>
              <w:jc w:val="both"/>
              <w:rPr>
                <w:rFonts w:ascii="Times New Roman" w:hAnsi="Times New Roman" w:cs="Palatino Linotype"/>
                <w:color w:val="000000"/>
                <w:sz w:val="24"/>
                <w:szCs w:val="24"/>
                <w:lang w:eastAsia="en-US"/>
              </w:rPr>
            </w:pPr>
            <w:r w:rsidRPr="008D2890">
              <w:rPr>
                <w:rFonts w:ascii="Times New Roman" w:hAnsi="Times New Roman" w:cs="Palatino Linotype"/>
                <w:color w:val="000000"/>
                <w:sz w:val="24"/>
                <w:szCs w:val="24"/>
                <w:lang w:eastAsia="en-US"/>
              </w:rPr>
              <w:t>9.2 Механизм....................................................................................................</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 xml:space="preserve">Приложение A </w:t>
            </w:r>
            <w:r w:rsidRPr="008D2890">
              <w:rPr>
                <w:rFonts w:ascii="Times New Roman" w:hAnsi="Times New Roman" w:cs="Palatino Linotype"/>
                <w:color w:val="000000"/>
                <w:sz w:val="24"/>
                <w:szCs w:val="24"/>
                <w:lang w:eastAsia="en-US"/>
              </w:rPr>
              <w:t xml:space="preserve">(обязательное) </w:t>
            </w:r>
            <w:r w:rsidRPr="008D2890">
              <w:rPr>
                <w:rFonts w:ascii="Times New Roman" w:hAnsi="Times New Roman" w:cs="Palatino Linotype"/>
                <w:bCs/>
                <w:color w:val="000000"/>
                <w:sz w:val="24"/>
                <w:szCs w:val="24"/>
                <w:lang w:eastAsia="en-US"/>
              </w:rPr>
              <w:t>Абстрактный набор тестов.....................</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 xml:space="preserve">Приложение B </w:t>
            </w:r>
            <w:r w:rsidRPr="008D2890">
              <w:rPr>
                <w:rFonts w:ascii="Times New Roman" w:hAnsi="Times New Roman" w:cs="Palatino Linotype"/>
                <w:color w:val="000000"/>
                <w:sz w:val="24"/>
                <w:szCs w:val="24"/>
                <w:lang w:eastAsia="en-US"/>
              </w:rPr>
              <w:t xml:space="preserve">(справочное) </w:t>
            </w:r>
            <w:r w:rsidRPr="008D2890">
              <w:rPr>
                <w:rFonts w:ascii="Times New Roman" w:hAnsi="Times New Roman" w:cs="Palatino Linotype"/>
                <w:bCs/>
                <w:color w:val="000000"/>
                <w:sz w:val="24"/>
                <w:szCs w:val="24"/>
                <w:lang w:eastAsia="en-US"/>
              </w:rPr>
              <w:t>Пример B2G EM и LM................................</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 xml:space="preserve">Приложение C </w:t>
            </w:r>
            <w:r w:rsidRPr="008D2890">
              <w:rPr>
                <w:rFonts w:ascii="Times New Roman" w:hAnsi="Times New Roman" w:cs="Palatino Linotype"/>
                <w:color w:val="000000"/>
                <w:sz w:val="24"/>
                <w:szCs w:val="24"/>
                <w:lang w:eastAsia="en-US"/>
              </w:rPr>
              <w:t xml:space="preserve">(справочное) </w:t>
            </w:r>
            <w:r w:rsidRPr="008D2890">
              <w:rPr>
                <w:rFonts w:ascii="Times New Roman" w:hAnsi="Times New Roman" w:cs="Palatino Linotype"/>
                <w:bCs/>
                <w:color w:val="000000"/>
                <w:sz w:val="24"/>
                <w:szCs w:val="24"/>
                <w:lang w:eastAsia="en-US"/>
              </w:rPr>
              <w:t xml:space="preserve">Отдельный пример с использованием </w:t>
            </w:r>
            <w:r w:rsidRPr="008D2890">
              <w:rPr>
                <w:rFonts w:ascii="Times New Roman" w:hAnsi="Times New Roman" w:cs="Palatino Linotype"/>
                <w:bCs/>
                <w:color w:val="000000"/>
                <w:sz w:val="24"/>
                <w:szCs w:val="24"/>
                <w:lang w:val="en-US" w:eastAsia="en-US"/>
              </w:rPr>
              <w:t>B</w:t>
            </w:r>
            <w:r w:rsidRPr="008D2890">
              <w:rPr>
                <w:rFonts w:ascii="Times New Roman" w:hAnsi="Times New Roman" w:cs="Palatino Linotype"/>
                <w:bCs/>
                <w:color w:val="000000"/>
                <w:sz w:val="24"/>
                <w:szCs w:val="24"/>
                <w:lang w:eastAsia="en-US"/>
              </w:rPr>
              <w:t>2</w:t>
            </w:r>
            <w:r w:rsidRPr="008D2890">
              <w:rPr>
                <w:rFonts w:ascii="Times New Roman" w:hAnsi="Times New Roman" w:cs="Palatino Linotype"/>
                <w:bCs/>
                <w:color w:val="000000"/>
                <w:sz w:val="24"/>
                <w:szCs w:val="24"/>
                <w:lang w:val="en-US" w:eastAsia="en-US"/>
              </w:rPr>
              <w:t>G</w:t>
            </w:r>
            <w:r w:rsidRPr="008D2890">
              <w:rPr>
                <w:rFonts w:ascii="Times New Roman" w:hAnsi="Times New Roman" w:cs="Palatino Linotype"/>
                <w:bCs/>
                <w:color w:val="000000"/>
                <w:sz w:val="24"/>
                <w:szCs w:val="24"/>
                <w:lang w:eastAsia="en-US"/>
              </w:rPr>
              <w:t xml:space="preserve"> </w:t>
            </w:r>
            <w:r w:rsidRPr="008D2890">
              <w:rPr>
                <w:rFonts w:ascii="Times New Roman" w:hAnsi="Times New Roman" w:cs="Palatino Linotype"/>
                <w:bCs/>
                <w:color w:val="000000"/>
                <w:sz w:val="24"/>
                <w:szCs w:val="24"/>
                <w:lang w:val="en-US" w:eastAsia="en-US"/>
              </w:rPr>
              <w:t>PD</w:t>
            </w:r>
            <w:r w:rsidRPr="008D2890">
              <w:rPr>
                <w:rFonts w:ascii="Times New Roman" w:hAnsi="Times New Roman" w:cs="Palatino Linotype"/>
                <w:bCs/>
                <w:color w:val="000000"/>
                <w:sz w:val="24"/>
                <w:szCs w:val="24"/>
                <w:lang w:eastAsia="en-US"/>
              </w:rPr>
              <w:t>.............................................................................................................</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 xml:space="preserve">Приложение </w:t>
            </w:r>
            <w:r w:rsidRPr="008D2890">
              <w:rPr>
                <w:rFonts w:ascii="Times New Roman" w:hAnsi="Times New Roman" w:cs="Palatino Linotype"/>
                <w:bCs/>
                <w:color w:val="000000"/>
                <w:sz w:val="24"/>
                <w:szCs w:val="24"/>
                <w:lang w:val="en-US" w:eastAsia="en-US"/>
              </w:rPr>
              <w:t>D</w:t>
            </w:r>
            <w:r w:rsidRPr="008D2890">
              <w:rPr>
                <w:rFonts w:ascii="Times New Roman" w:hAnsi="Times New Roman" w:cs="Palatino Linotype"/>
                <w:bCs/>
                <w:color w:val="000000"/>
                <w:sz w:val="24"/>
                <w:szCs w:val="24"/>
                <w:lang w:eastAsia="en-US"/>
              </w:rPr>
              <w:t xml:space="preserve"> </w:t>
            </w:r>
            <w:r w:rsidRPr="008D2890">
              <w:rPr>
                <w:rFonts w:ascii="Times New Roman" w:hAnsi="Times New Roman" w:cs="Palatino Linotype"/>
                <w:color w:val="000000"/>
                <w:sz w:val="24"/>
                <w:szCs w:val="24"/>
                <w:lang w:eastAsia="en-US"/>
              </w:rPr>
              <w:t xml:space="preserve">(справочное) </w:t>
            </w:r>
            <w:r w:rsidRPr="008D2890">
              <w:rPr>
                <w:rFonts w:ascii="Times New Roman" w:hAnsi="Times New Roman" w:cs="Palatino Linotype"/>
                <w:bCs/>
                <w:color w:val="000000"/>
                <w:sz w:val="24"/>
                <w:szCs w:val="24"/>
                <w:lang w:eastAsia="en-US"/>
              </w:rPr>
              <w:t xml:space="preserve">Модель и отображение </w:t>
            </w:r>
            <w:proofErr w:type="spellStart"/>
            <w:r w:rsidRPr="008D2890">
              <w:rPr>
                <w:rFonts w:ascii="Times New Roman" w:hAnsi="Times New Roman" w:cs="Palatino Linotype"/>
                <w:bCs/>
                <w:color w:val="000000"/>
                <w:sz w:val="24"/>
                <w:szCs w:val="24"/>
                <w:lang w:val="en-US" w:eastAsia="en-US"/>
              </w:rPr>
              <w:t>CityGML</w:t>
            </w:r>
            <w:proofErr w:type="spellEnd"/>
            <w:r w:rsidRPr="008D2890">
              <w:rPr>
                <w:rFonts w:ascii="Times New Roman" w:hAnsi="Times New Roman" w:cs="Palatino Linotype"/>
                <w:bCs/>
                <w:color w:val="000000"/>
                <w:sz w:val="24"/>
                <w:szCs w:val="24"/>
                <w:lang w:eastAsia="en-US"/>
              </w:rPr>
              <w:t xml:space="preserve"> </w:t>
            </w:r>
            <w:r w:rsidRPr="008D2890">
              <w:rPr>
                <w:rFonts w:ascii="Times New Roman" w:hAnsi="Times New Roman" w:cs="Palatino Linotype"/>
                <w:bCs/>
                <w:color w:val="000000"/>
                <w:sz w:val="24"/>
                <w:szCs w:val="24"/>
                <w:lang w:val="en-US" w:eastAsia="en-US"/>
              </w:rPr>
              <w:t>LOD</w:t>
            </w:r>
            <w:r w:rsidRPr="008D2890">
              <w:rPr>
                <w:rFonts w:ascii="Times New Roman" w:hAnsi="Times New Roman" w:cs="Palatino Linotype"/>
                <w:bCs/>
                <w:color w:val="000000"/>
                <w:sz w:val="24"/>
                <w:szCs w:val="24"/>
                <w:lang w:eastAsia="en-US"/>
              </w:rPr>
              <w:t>...................................................................................................................</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 xml:space="preserve">Приложение E </w:t>
            </w:r>
            <w:r w:rsidRPr="008D2890">
              <w:rPr>
                <w:rFonts w:ascii="Times New Roman" w:hAnsi="Times New Roman" w:cs="Palatino Linotype"/>
                <w:color w:val="000000"/>
                <w:sz w:val="24"/>
                <w:szCs w:val="24"/>
                <w:lang w:eastAsia="en-US"/>
              </w:rPr>
              <w:t xml:space="preserve">(справочное) Пример описание правила отображения </w:t>
            </w:r>
            <w:r w:rsidRPr="008D2890">
              <w:rPr>
                <w:rFonts w:ascii="Times New Roman" w:hAnsi="Times New Roman" w:cs="Palatino Linotype"/>
                <w:bCs/>
                <w:color w:val="000000"/>
                <w:sz w:val="24"/>
                <w:szCs w:val="24"/>
                <w:lang w:eastAsia="en-US"/>
              </w:rPr>
              <w:t>LOD...................................................................................................................</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Библиография.................................................................................................</w:t>
            </w:r>
          </w:p>
        </w:tc>
        <w:tc>
          <w:tcPr>
            <w:tcW w:w="1668" w:type="dxa"/>
          </w:tcPr>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4</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7</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9</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9</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10</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10</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10</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10</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10</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11</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15</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15</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18</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18</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18</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20</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20</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21</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24</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26</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28</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29</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31</w:t>
            </w:r>
          </w:p>
          <w:p w:rsidR="008D2890" w:rsidRPr="008D2890" w:rsidRDefault="008D2890" w:rsidP="008D2890">
            <w:pPr>
              <w:autoSpaceDE w:val="0"/>
              <w:autoSpaceDN w:val="0"/>
              <w:adjustRightInd w:val="0"/>
              <w:spacing w:after="0" w:line="240" w:lineRule="auto"/>
              <w:jc w:val="both"/>
              <w:rPr>
                <w:rFonts w:ascii="Times New Roman" w:hAnsi="Times New Roman" w:cs="Palatino Linotype"/>
                <w:bCs/>
                <w:color w:val="000000"/>
                <w:sz w:val="24"/>
                <w:szCs w:val="24"/>
                <w:lang w:eastAsia="en-US"/>
              </w:rPr>
            </w:pPr>
            <w:r w:rsidRPr="008D2890">
              <w:rPr>
                <w:rFonts w:ascii="Times New Roman" w:hAnsi="Times New Roman" w:cs="Palatino Linotype"/>
                <w:bCs/>
                <w:color w:val="000000"/>
                <w:sz w:val="24"/>
                <w:szCs w:val="24"/>
                <w:lang w:eastAsia="en-US"/>
              </w:rPr>
              <w:t>32</w:t>
            </w:r>
          </w:p>
        </w:tc>
      </w:tr>
    </w:tbl>
    <w:p w:rsidR="008D2890" w:rsidRDefault="008D2890" w:rsidP="008D2890">
      <w:pPr>
        <w:tabs>
          <w:tab w:val="left" w:pos="1418"/>
          <w:tab w:val="left" w:pos="3261"/>
        </w:tabs>
        <w:spacing w:after="0" w:line="240" w:lineRule="auto"/>
        <w:ind w:firstLine="567"/>
        <w:jc w:val="both"/>
        <w:rPr>
          <w:rFonts w:ascii="Times New Roman" w:hAnsi="Times New Roman"/>
          <w:b/>
          <w:sz w:val="24"/>
          <w:szCs w:val="24"/>
          <w:lang w:val="kk-KZ"/>
        </w:rPr>
      </w:pPr>
    </w:p>
    <w:p w:rsidR="00772891" w:rsidRDefault="00772891" w:rsidP="00CC18D7">
      <w:pPr>
        <w:tabs>
          <w:tab w:val="left" w:pos="1418"/>
          <w:tab w:val="left" w:pos="3261"/>
        </w:tabs>
        <w:spacing w:after="0" w:line="240" w:lineRule="auto"/>
        <w:ind w:firstLine="567"/>
        <w:jc w:val="both"/>
        <w:rPr>
          <w:rFonts w:ascii="Times New Roman" w:hAnsi="Times New Roman"/>
          <w:i/>
          <w:sz w:val="24"/>
          <w:szCs w:val="24"/>
        </w:rPr>
      </w:pPr>
    </w:p>
    <w:p w:rsidR="00772891" w:rsidRDefault="00772891" w:rsidP="00CC18D7">
      <w:pPr>
        <w:spacing w:after="0" w:line="240" w:lineRule="auto"/>
        <w:jc w:val="center"/>
        <w:rPr>
          <w:rFonts w:ascii="Times New Roman" w:hAnsi="Times New Roman"/>
          <w:b/>
          <w:sz w:val="24"/>
          <w:szCs w:val="24"/>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772891" w:rsidP="00AE54E9">
      <w:pPr>
        <w:spacing w:after="0" w:line="240" w:lineRule="auto"/>
        <w:jc w:val="both"/>
        <w:rPr>
          <w:rFonts w:ascii="Times New Roman" w:hAnsi="Times New Roman"/>
          <w:sz w:val="24"/>
          <w:szCs w:val="24"/>
          <w:lang w:val="kk-KZ"/>
        </w:rPr>
      </w:pPr>
    </w:p>
    <w:p w:rsidR="00772891" w:rsidRDefault="00413CA0" w:rsidP="00636D5C">
      <w:pPr>
        <w:spacing w:after="0" w:line="240" w:lineRule="auto"/>
        <w:jc w:val="center"/>
        <w:rPr>
          <w:rFonts w:ascii="Times New Roman" w:hAnsi="Times New Roman"/>
          <w:b/>
          <w:sz w:val="24"/>
          <w:szCs w:val="24"/>
          <w:lang w:val="kk-KZ"/>
        </w:rPr>
      </w:pPr>
      <w:r w:rsidRPr="00EF2CD2">
        <w:rPr>
          <w:rFonts w:ascii="Times New Roman" w:hAnsi="Times New Roman"/>
          <w:b/>
          <w:sz w:val="24"/>
          <w:szCs w:val="24"/>
          <w:lang w:val="kk-KZ"/>
        </w:rPr>
        <w:lastRenderedPageBreak/>
        <w:t>Введение</w:t>
      </w:r>
    </w:p>
    <w:p w:rsidR="00772891" w:rsidRDefault="00D117AB" w:rsidP="00413CA0">
      <w:pPr>
        <w:spacing w:after="0" w:line="240" w:lineRule="auto"/>
        <w:jc w:val="both"/>
        <w:rPr>
          <w:rFonts w:ascii="Times New Roman" w:hAnsi="Times New Roman"/>
          <w:b/>
          <w:sz w:val="24"/>
          <w:szCs w:val="24"/>
          <w:lang w:val="kk-KZ"/>
        </w:rPr>
      </w:pPr>
      <w:r w:rsidRPr="00EF2CD2">
        <w:rPr>
          <w:rFonts w:ascii="Times New Roman" w:hAnsi="Times New Roman"/>
          <w:b/>
          <w:sz w:val="24"/>
          <w:szCs w:val="24"/>
          <w:lang w:val="kk-KZ"/>
        </w:rPr>
        <w:t xml:space="preserve"> </w:t>
      </w:r>
    </w:p>
    <w:p w:rsidR="008D2890" w:rsidRPr="008D2890" w:rsidRDefault="008D2890" w:rsidP="008D2890">
      <w:pPr>
        <w:tabs>
          <w:tab w:val="left" w:pos="851"/>
        </w:tabs>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Информационное моделирование здания (BIM) содержит обширную информацию, относящуюся к элементам здания, таким как двери, стены, окна, MЭВ (механическая, электрическая и водопроводная системы) и другие. Кроме того, модели BIM могут включать в себя информацию не только о зданиях, но и о других объектах, имеющих отношение к GIS. С точки зрения GIS, есть много преимуществ, связанных с использованием информации BIM в приложениях GIS. Вот несколько примеров:</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a) Внедрение служб внутри помещений, таких как управление чрезвычайными ситуациями (маршрутизация, поиск путей эвакуации при пожаре).</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b) Наружная - внутренняя служба связи, такая как бесшовная навигация.</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c) Эффективное управление объектами/энергией/окружающей средой с учетом BIM, связанных с объектами, на основе GIS.</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Хотя были попытки собрать обширную информацию, содержащуюся в моделях BIM, и использовать ее в GIS, не существует установленного способа отображения информационных элементов между двумя мирами моделирования. Совершенно очевидно, что необходим правильный метод отображения. Однако перед внедрением отображения информации необходимо четко определить механизмы отображения для связывания соответствующих информационных элементов из BIM с GIS. Кроме того, чтобы механизмы отображения работали вместе, необходимо создать концептуальную основу для процесса отображения, основанную на открытых стандартах между BIM и GIS.</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Этот документ предоставляет концептуальную основу для отображения информации BIM в GIS и необходимые механизмы отображения.</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Ниже приводится краткое объяснение каждого механизма отображения:</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 BIM для определения перспективы GIS (B2G PD): поддерживает представление перспективной информации в зависимости от конкретных требований, таких как управление городскими объектами (UFM). «Перспектива» зависит от сценария использования. Например, для управления городскими объектами необходимые данные должны быть собраны из различных источников данных, включая модель BIM, и преобразованы для представления в пользовательской перспективе. PD определяет представление данных для извлечения необходимых данных и преобразования информации из различных источников данных.</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 BIM для отображения элементов GIS (B2G EM): поддерживает отображение элементов из модели BIM в модель GIS. Поскольку схемы моделей BIM и GIS различны, B2G EM требует правила отображения, определяющего, как преобразовать модель BIM в элемент модели GIS.</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 BIM для отображения GIS LOD (B2G LM): поддерживает отображение LOD из модели BIM в модель GIS. LOD (уровни детализации) в GIS - это преднамеренный выбор данных, включенных/исключенных из модели, для удовлетворения определенных сценариев использования, включая визуализацию. Соответствующая геометрическая и другая информация для LOD, требуемая в целевой модели GIS, должна быть извлечена/или запрошена из модели BIM. Это может быть определено набором правил отображения LOD.</w:t>
      </w:r>
    </w:p>
    <w:p w:rsidR="008D2890" w:rsidRPr="008D2890" w:rsidRDefault="008D2890" w:rsidP="008D2890">
      <w:pPr>
        <w:spacing w:after="0" w:line="240" w:lineRule="auto"/>
        <w:ind w:firstLine="567"/>
        <w:jc w:val="both"/>
        <w:rPr>
          <w:rFonts w:ascii="Times New Roman" w:hAnsi="Times New Roman"/>
          <w:sz w:val="24"/>
          <w:szCs w:val="24"/>
          <w:lang w:val="kk-KZ"/>
        </w:rPr>
      </w:pPr>
      <w:r w:rsidRPr="008D2890">
        <w:rPr>
          <w:rFonts w:ascii="Times New Roman" w:hAnsi="Times New Roman"/>
          <w:sz w:val="24"/>
          <w:szCs w:val="24"/>
          <w:lang w:val="kk-KZ"/>
        </w:rPr>
        <w:t xml:space="preserve">Этот документ применим к службам информационных запросов, таким как управление городскими объектами. Визуализация объектов BIM в GIS и других прикладных сервисах, требующих обработки запросов в зависимости от взаимосвязи между объектами BIM и GIS, в реальном или виртуальном мире, сможет использовать механизмы, определенные в этом документе, для отображения требуемых </w:t>
      </w:r>
      <w:r w:rsidRPr="008D2890">
        <w:rPr>
          <w:rFonts w:ascii="Times New Roman" w:hAnsi="Times New Roman"/>
          <w:sz w:val="24"/>
          <w:szCs w:val="24"/>
          <w:lang w:val="kk-KZ"/>
        </w:rPr>
        <w:lastRenderedPageBreak/>
        <w:t>информационных элементов между двумя системами. Хотя этот документ описывает отображение информационных элементов из BIM в GIS в целом, основной задачей этого документа является отображение моделей BIM в модели GIS для визуализации.</w:t>
      </w:r>
    </w:p>
    <w:p w:rsidR="00772891" w:rsidRPr="00867757" w:rsidRDefault="008D2890" w:rsidP="008D2890">
      <w:pPr>
        <w:spacing w:after="0" w:line="240" w:lineRule="auto"/>
        <w:ind w:firstLine="567"/>
        <w:jc w:val="both"/>
        <w:rPr>
          <w:rFonts w:ascii="Times New Roman" w:hAnsi="Times New Roman"/>
          <w:sz w:val="24"/>
          <w:szCs w:val="24"/>
        </w:rPr>
        <w:sectPr w:rsidR="00772891" w:rsidRPr="00867757">
          <w:headerReference w:type="default" r:id="rId11"/>
          <w:type w:val="nextColumn"/>
          <w:pgSz w:w="11906" w:h="16838"/>
          <w:pgMar w:top="1418" w:right="1134" w:bottom="1418" w:left="1418" w:header="1020" w:footer="1021" w:gutter="0"/>
          <w:pgNumType w:fmt="upperRoman" w:start="2"/>
          <w:cols w:space="720"/>
          <w:docGrid w:linePitch="299"/>
        </w:sectPr>
      </w:pPr>
      <w:r w:rsidRPr="008D2890">
        <w:rPr>
          <w:rFonts w:ascii="Times New Roman" w:hAnsi="Times New Roman"/>
          <w:sz w:val="24"/>
          <w:szCs w:val="24"/>
          <w:lang w:val="kk-KZ"/>
        </w:rPr>
        <w:t>Механизм концептуального отображения, определенный в этом документе, использует существующие международные стандарты, такие как Географической язык разметки (GML) (ISO 19136-1) и Отраслевые базовые классы (IFC) (ISO 16739-1). Стандарт почвенной и инфраструктурной концептуальной модели (LandInfra) (OGC 15-111r1) Открытого геопространственного консорциума (OGC) определяет информационную модель инфраструктуры, такой как дороги. Поскольку LandInfra была разработана с использованием общей концептуальной модели для сообществ BIM и GIS, передача информации из моделей LandInfra BIM в модели LandInfra GIS должна быть достаточно простой. Таким образом, в этом документе основное внимание уделяется отображению на основе моделей BIM, не основанных на LandInfra.</w:t>
      </w:r>
    </w:p>
    <w:p w:rsidR="00772891" w:rsidRDefault="00986959" w:rsidP="00986959">
      <w:pPr>
        <w:pBdr>
          <w:bottom w:val="single" w:sz="12" w:space="2" w:color="000000"/>
        </w:pBdr>
        <w:tabs>
          <w:tab w:val="left" w:pos="142"/>
          <w:tab w:val="left" w:pos="1418"/>
          <w:tab w:val="left" w:pos="9781"/>
        </w:tabs>
        <w:spacing w:after="0" w:line="240" w:lineRule="auto"/>
        <w:ind w:firstLine="567"/>
        <w:jc w:val="center"/>
        <w:outlineLvl w:val="0"/>
        <w:rPr>
          <w:rFonts w:ascii="Times New Roman" w:hAnsi="Times New Roman"/>
          <w:b/>
          <w:sz w:val="24"/>
          <w:szCs w:val="24"/>
        </w:rPr>
      </w:pPr>
      <w:bookmarkStart w:id="0" w:name="_Ref521726698"/>
      <w:bookmarkEnd w:id="0"/>
      <w:r w:rsidRPr="00EF2CD2">
        <w:rPr>
          <w:rFonts w:ascii="Times New Roman" w:hAnsi="Times New Roman"/>
          <w:b/>
          <w:sz w:val="24"/>
          <w:szCs w:val="24"/>
        </w:rPr>
        <w:lastRenderedPageBreak/>
        <w:t>НАЦИОНАЛЬНЫЙ СТАНДАРТ РЕСПУБЛИКИ КАЗАХСТАН</w:t>
      </w:r>
    </w:p>
    <w:p w:rsidR="00772891" w:rsidRDefault="00772891" w:rsidP="00307835">
      <w:pPr>
        <w:tabs>
          <w:tab w:val="left" w:pos="1418"/>
        </w:tabs>
        <w:spacing w:after="0" w:line="240" w:lineRule="auto"/>
        <w:jc w:val="center"/>
        <w:rPr>
          <w:rFonts w:ascii="Times New Roman" w:hAnsi="Times New Roman"/>
          <w:b/>
          <w:sz w:val="24"/>
          <w:szCs w:val="24"/>
        </w:rPr>
      </w:pPr>
    </w:p>
    <w:p w:rsidR="008D2890" w:rsidRPr="008D2890" w:rsidRDefault="008D2890" w:rsidP="008D2890">
      <w:pPr>
        <w:tabs>
          <w:tab w:val="left" w:pos="1418"/>
        </w:tabs>
        <w:spacing w:after="0" w:line="240" w:lineRule="auto"/>
        <w:jc w:val="center"/>
        <w:rPr>
          <w:rFonts w:ascii="Times New Roman" w:hAnsi="Times New Roman"/>
          <w:b/>
          <w:sz w:val="24"/>
          <w:szCs w:val="24"/>
        </w:rPr>
      </w:pPr>
      <w:r w:rsidRPr="008D2890">
        <w:rPr>
          <w:rFonts w:ascii="Times New Roman" w:hAnsi="Times New Roman"/>
          <w:b/>
          <w:sz w:val="24"/>
          <w:szCs w:val="24"/>
        </w:rPr>
        <w:t>ГЕОГРАФИЧЕСКАЯ ИНФОРМАЦИЯ</w:t>
      </w:r>
    </w:p>
    <w:p w:rsidR="008D2890" w:rsidRPr="008D2890" w:rsidRDefault="008D2890" w:rsidP="008D2890">
      <w:pPr>
        <w:tabs>
          <w:tab w:val="left" w:pos="1418"/>
        </w:tabs>
        <w:spacing w:after="0" w:line="240" w:lineRule="auto"/>
        <w:jc w:val="center"/>
        <w:rPr>
          <w:rFonts w:ascii="Times New Roman" w:hAnsi="Times New Roman"/>
          <w:b/>
          <w:sz w:val="24"/>
          <w:szCs w:val="24"/>
        </w:rPr>
      </w:pPr>
    </w:p>
    <w:p w:rsidR="00772891" w:rsidRDefault="008D2890" w:rsidP="008D2890">
      <w:pPr>
        <w:tabs>
          <w:tab w:val="left" w:pos="1418"/>
        </w:tabs>
        <w:spacing w:after="0" w:line="240" w:lineRule="auto"/>
        <w:jc w:val="center"/>
        <w:rPr>
          <w:rFonts w:ascii="Times New Roman" w:hAnsi="Times New Roman"/>
          <w:b/>
          <w:sz w:val="24"/>
          <w:szCs w:val="24"/>
        </w:rPr>
      </w:pPr>
      <w:r w:rsidRPr="008D2890">
        <w:rPr>
          <w:rFonts w:ascii="Times New Roman" w:hAnsi="Times New Roman"/>
          <w:b/>
          <w:sz w:val="24"/>
          <w:szCs w:val="24"/>
        </w:rPr>
        <w:t>BIM для концептуального отображения GIS (B2GM)</w:t>
      </w:r>
    </w:p>
    <w:p w:rsidR="00772891" w:rsidRDefault="00401214" w:rsidP="00986959">
      <w:pPr>
        <w:tabs>
          <w:tab w:val="left" w:pos="142"/>
          <w:tab w:val="left" w:pos="1418"/>
          <w:tab w:val="left" w:pos="9781"/>
        </w:tabs>
        <w:spacing w:after="0" w:line="240" w:lineRule="auto"/>
        <w:ind w:firstLine="567"/>
        <w:jc w:val="right"/>
        <w:outlineLvl w:val="0"/>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30" type="#_x0000_t32" style="position:absolute;left:0;text-align:left;margin-left:-2.75pt;margin-top:1.35pt;width:474.15pt;height:0;z-index:251661824;mso-position-horizontal-relative:text;mso-position-vertical-relative:text" o:connectortype="straight"/>
        </w:pict>
      </w:r>
    </w:p>
    <w:p w:rsidR="00772891" w:rsidRDefault="00986959" w:rsidP="00986959">
      <w:pPr>
        <w:shd w:val="clear" w:color="auto" w:fill="FFFFFF"/>
        <w:tabs>
          <w:tab w:val="left" w:pos="1418"/>
        </w:tabs>
        <w:spacing w:after="0" w:line="240" w:lineRule="auto"/>
        <w:ind w:left="19" w:firstLine="567"/>
        <w:jc w:val="right"/>
        <w:rPr>
          <w:rFonts w:ascii="Times New Roman" w:hAnsi="Times New Roman"/>
          <w:b/>
          <w:spacing w:val="-3"/>
          <w:sz w:val="24"/>
          <w:szCs w:val="24"/>
        </w:rPr>
      </w:pPr>
      <w:r w:rsidRPr="00EF2CD2">
        <w:rPr>
          <w:rFonts w:ascii="Times New Roman" w:hAnsi="Times New Roman"/>
          <w:b/>
          <w:spacing w:val="-3"/>
          <w:sz w:val="24"/>
          <w:szCs w:val="24"/>
        </w:rPr>
        <w:t>Дата введения_________</w:t>
      </w:r>
    </w:p>
    <w:p w:rsidR="00772891" w:rsidRDefault="00772891" w:rsidP="00986959">
      <w:pPr>
        <w:shd w:val="clear" w:color="auto" w:fill="FFFFFF"/>
        <w:tabs>
          <w:tab w:val="left" w:pos="1418"/>
        </w:tabs>
        <w:spacing w:after="0" w:line="240" w:lineRule="auto"/>
        <w:ind w:left="19" w:firstLine="567"/>
        <w:jc w:val="both"/>
        <w:rPr>
          <w:rFonts w:ascii="Times New Roman" w:hAnsi="Times New Roman"/>
          <w:sz w:val="24"/>
          <w:szCs w:val="24"/>
        </w:rPr>
      </w:pPr>
    </w:p>
    <w:p w:rsidR="00772891" w:rsidRDefault="00986959" w:rsidP="00986959">
      <w:pPr>
        <w:tabs>
          <w:tab w:val="left" w:pos="1418"/>
        </w:tabs>
        <w:spacing w:after="0" w:line="240" w:lineRule="auto"/>
        <w:ind w:left="19" w:firstLine="567"/>
        <w:jc w:val="both"/>
        <w:rPr>
          <w:rFonts w:ascii="Times New Roman" w:hAnsi="Times New Roman"/>
          <w:b/>
          <w:sz w:val="24"/>
          <w:szCs w:val="24"/>
        </w:rPr>
      </w:pPr>
      <w:r w:rsidRPr="00EF2CD2">
        <w:rPr>
          <w:rFonts w:ascii="Times New Roman" w:hAnsi="Times New Roman"/>
          <w:b/>
          <w:sz w:val="24"/>
          <w:szCs w:val="24"/>
        </w:rPr>
        <w:t>1 Область применения</w:t>
      </w:r>
    </w:p>
    <w:p w:rsidR="00772891" w:rsidRDefault="00254621" w:rsidP="00CC18D7">
      <w:pPr>
        <w:tabs>
          <w:tab w:val="left" w:pos="2070"/>
        </w:tabs>
        <w:spacing w:after="0" w:line="240" w:lineRule="auto"/>
        <w:jc w:val="both"/>
        <w:rPr>
          <w:rFonts w:ascii="Times New Roman" w:hAnsi="Times New Roman"/>
          <w:sz w:val="24"/>
          <w:szCs w:val="24"/>
        </w:rPr>
      </w:pPr>
      <w:r w:rsidRPr="00EF2CD2">
        <w:rPr>
          <w:rFonts w:ascii="Times New Roman" w:hAnsi="Times New Roman"/>
          <w:sz w:val="24"/>
          <w:szCs w:val="24"/>
        </w:rPr>
        <w:t xml:space="preserve"> </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Этот документ определяет концептуальную основу и механизмы для отображения информационных элементов из информационного моделирования зданий (BIM) в географические информационные системы (GIS) для доступа к необходимой информации на основе конкретных требований пользователя.</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Концептуальная основа для отображения информации BIM в GIS определяется следующими тремя механизмами отображения:</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BIM для определения перспективы GIS (B2G PD);</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BIM для отображения элементов GIS (B2G EM);</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BIM для отображения GIS LOD (B2G LM).</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В этом документе не описывается интеграция физической схемы или отображение между моделями BIM и GIS, поскольку интеграция или отображение физической схемы между двумя разнородными моделями очень сложны и могут вызвать множество проблем неоднозначности. Разработка единой информационной модели между BIM и GIS - желательная цель, но она выходит за рамки этого документа.</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В область определения этого документа входит следующее:</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определение для описания требований к BIM для концептуального отображения GIS;</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определение основы и компонента BIM для концептуального отображения GIS;</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xml:space="preserve">- определение отображения для экспорта из одной схемы в другую. </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Следующие понятия не входят в область определения:</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определение любого конкретного требования и механизма приложения отображения;</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метод двунаправленного отображения между BIM и GIS;</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определение отображения физической схемы между BIM и GIS;</w:t>
      </w:r>
    </w:p>
    <w:p w:rsidR="008D2890" w:rsidRPr="008D2890" w:rsidRDefault="008D2890" w:rsidP="00141A51">
      <w:pPr>
        <w:pStyle w:val="Style14"/>
        <w:ind w:firstLine="567"/>
        <w:jc w:val="both"/>
        <w:rPr>
          <w:rFonts w:ascii="Times New Roman" w:hAnsi="Times New Roman"/>
          <w:color w:val="000000"/>
          <w:lang w:eastAsia="en-US"/>
        </w:rPr>
      </w:pPr>
      <w:r w:rsidRPr="008D2890">
        <w:rPr>
          <w:rFonts w:ascii="Times New Roman" w:hAnsi="Times New Roman"/>
          <w:color w:val="000000"/>
          <w:lang w:eastAsia="en-US"/>
        </w:rPr>
        <w:t>- определение отображения системы координат между BIM и GIS.</w:t>
      </w:r>
    </w:p>
    <w:p w:rsidR="008D2890" w:rsidRPr="008D2890" w:rsidRDefault="008D2890" w:rsidP="00141A51">
      <w:pPr>
        <w:pStyle w:val="Style14"/>
        <w:ind w:firstLine="567"/>
        <w:jc w:val="both"/>
        <w:rPr>
          <w:rFonts w:ascii="Times New Roman" w:hAnsi="Times New Roman"/>
          <w:color w:val="000000"/>
          <w:lang w:eastAsia="en-US"/>
        </w:rPr>
      </w:pPr>
    </w:p>
    <w:p w:rsidR="008D2890" w:rsidRPr="00141A51" w:rsidRDefault="00141A51" w:rsidP="00141A51">
      <w:pPr>
        <w:pStyle w:val="Style14"/>
        <w:ind w:firstLine="567"/>
        <w:jc w:val="both"/>
        <w:rPr>
          <w:rFonts w:ascii="Times New Roman" w:hAnsi="Times New Roman"/>
          <w:color w:val="000000"/>
          <w:sz w:val="20"/>
          <w:szCs w:val="20"/>
          <w:lang w:eastAsia="en-US"/>
        </w:rPr>
      </w:pPr>
      <w:r w:rsidRPr="00141A51">
        <w:rPr>
          <w:rFonts w:ascii="Times New Roman" w:hAnsi="Times New Roman"/>
          <w:color w:val="000000"/>
          <w:sz w:val="20"/>
          <w:szCs w:val="20"/>
          <w:lang w:eastAsia="en-US"/>
        </w:rPr>
        <w:t>Примечание</w:t>
      </w:r>
      <w:r>
        <w:rPr>
          <w:rFonts w:ascii="Times New Roman" w:hAnsi="Times New Roman"/>
          <w:color w:val="000000"/>
          <w:sz w:val="20"/>
          <w:szCs w:val="20"/>
          <w:lang w:eastAsia="en-US"/>
        </w:rPr>
        <w:t xml:space="preserve"> - </w:t>
      </w:r>
      <w:r w:rsidR="008D2890" w:rsidRPr="00141A51">
        <w:rPr>
          <w:rFonts w:ascii="Times New Roman" w:hAnsi="Times New Roman"/>
          <w:color w:val="000000"/>
          <w:sz w:val="20"/>
          <w:szCs w:val="20"/>
          <w:lang w:eastAsia="en-US"/>
        </w:rPr>
        <w:t xml:space="preserve">Для случаев, затрагивающих требования, связанные с географической привязкой для обеспечения положения и ориентации модели BIM на основе GIS, существуют другие стандарты, такие как ISO 19111 и Руководство по донесению информации (IDM) от </w:t>
      </w:r>
      <w:proofErr w:type="spellStart"/>
      <w:r w:rsidR="008D2890" w:rsidRPr="00141A51">
        <w:rPr>
          <w:rFonts w:ascii="Times New Roman" w:hAnsi="Times New Roman"/>
          <w:color w:val="000000"/>
          <w:sz w:val="20"/>
          <w:szCs w:val="20"/>
          <w:lang w:eastAsia="en-US"/>
        </w:rPr>
        <w:t>buildingSMART</w:t>
      </w:r>
      <w:proofErr w:type="spellEnd"/>
      <w:r w:rsidR="008D2890" w:rsidRPr="00141A51">
        <w:rPr>
          <w:rFonts w:ascii="Times New Roman" w:hAnsi="Times New Roman"/>
          <w:color w:val="000000"/>
          <w:sz w:val="20"/>
          <w:szCs w:val="20"/>
          <w:lang w:eastAsia="en-US"/>
        </w:rPr>
        <w:t xml:space="preserve"> на BIM географической привязки.</w:t>
      </w:r>
    </w:p>
    <w:p w:rsidR="008D2890" w:rsidRPr="00141A51" w:rsidRDefault="008D2890" w:rsidP="00141A51">
      <w:pPr>
        <w:pStyle w:val="Style14"/>
        <w:ind w:firstLine="567"/>
        <w:jc w:val="both"/>
        <w:rPr>
          <w:rFonts w:ascii="Times New Roman" w:hAnsi="Times New Roman"/>
          <w:color w:val="000000"/>
          <w:sz w:val="20"/>
          <w:szCs w:val="20"/>
          <w:lang w:eastAsia="en-US"/>
        </w:rPr>
      </w:pPr>
      <w:r w:rsidRPr="00141A51">
        <w:rPr>
          <w:rFonts w:ascii="Times New Roman" w:hAnsi="Times New Roman"/>
          <w:color w:val="000000"/>
          <w:sz w:val="20"/>
          <w:szCs w:val="20"/>
          <w:lang w:eastAsia="en-US"/>
        </w:rPr>
        <w:t>— определение отображения взаимосвязи между BIM и GIS;</w:t>
      </w:r>
    </w:p>
    <w:p w:rsidR="00772891" w:rsidRPr="00141A51" w:rsidRDefault="008D2890" w:rsidP="00141A51">
      <w:pPr>
        <w:pStyle w:val="Style14"/>
        <w:widowControl/>
        <w:ind w:firstLine="567"/>
        <w:jc w:val="both"/>
        <w:rPr>
          <w:rFonts w:ascii="Times New Roman" w:hAnsi="Times New Roman"/>
          <w:color w:val="000000"/>
          <w:sz w:val="20"/>
          <w:szCs w:val="20"/>
          <w:lang w:eastAsia="en-US"/>
        </w:rPr>
      </w:pPr>
      <w:r w:rsidRPr="00141A51">
        <w:rPr>
          <w:rFonts w:ascii="Times New Roman" w:hAnsi="Times New Roman"/>
          <w:color w:val="000000"/>
          <w:sz w:val="20"/>
          <w:szCs w:val="20"/>
          <w:lang w:eastAsia="en-US"/>
        </w:rPr>
        <w:t>— реализация схемы приложения.</w:t>
      </w:r>
    </w:p>
    <w:p w:rsidR="008D2890" w:rsidRDefault="008D2890" w:rsidP="00141A51">
      <w:pPr>
        <w:pStyle w:val="Style14"/>
        <w:widowControl/>
        <w:ind w:firstLine="567"/>
        <w:jc w:val="both"/>
        <w:rPr>
          <w:rStyle w:val="FontStyle58"/>
          <w:rFonts w:ascii="Times New Roman" w:hAnsi="Times New Roman"/>
          <w:sz w:val="28"/>
          <w:szCs w:val="28"/>
          <w:lang w:eastAsia="en-US"/>
        </w:rPr>
      </w:pPr>
    </w:p>
    <w:p w:rsidR="00772891" w:rsidRDefault="00E65AF1" w:rsidP="00E65AF1">
      <w:pPr>
        <w:tabs>
          <w:tab w:val="left" w:pos="851"/>
          <w:tab w:val="left" w:pos="1134"/>
        </w:tabs>
        <w:spacing w:after="0" w:line="240" w:lineRule="auto"/>
        <w:ind w:firstLine="567"/>
        <w:jc w:val="both"/>
        <w:rPr>
          <w:rFonts w:ascii="Times New Roman" w:hAnsi="Times New Roman"/>
          <w:b/>
          <w:sz w:val="24"/>
          <w:szCs w:val="24"/>
          <w:lang w:val="kk-KZ"/>
        </w:rPr>
      </w:pPr>
      <w:r w:rsidRPr="00EF2CD2">
        <w:rPr>
          <w:rFonts w:ascii="Times New Roman" w:hAnsi="Times New Roman"/>
          <w:b/>
          <w:sz w:val="24"/>
          <w:szCs w:val="24"/>
          <w:lang w:val="kk-KZ"/>
        </w:rPr>
        <w:t>2 Нормативные ссылки</w:t>
      </w:r>
    </w:p>
    <w:p w:rsidR="00772891" w:rsidRDefault="00772891" w:rsidP="00E65AF1">
      <w:pPr>
        <w:pStyle w:val="Style14"/>
        <w:widowControl/>
        <w:ind w:firstLine="720"/>
        <w:jc w:val="both"/>
        <w:rPr>
          <w:rStyle w:val="FontStyle58"/>
          <w:rFonts w:ascii="Times New Roman" w:hAnsi="Times New Roman"/>
          <w:sz w:val="28"/>
          <w:szCs w:val="28"/>
          <w:lang w:val="kk-KZ" w:eastAsia="en-US"/>
        </w:rPr>
      </w:pPr>
    </w:p>
    <w:p w:rsidR="00772891" w:rsidRDefault="00B72F12" w:rsidP="00B72F12">
      <w:pPr>
        <w:pStyle w:val="Style14"/>
        <w:ind w:firstLine="567"/>
        <w:jc w:val="both"/>
        <w:rPr>
          <w:rStyle w:val="FontStyle58"/>
          <w:rFonts w:ascii="Times New Roman" w:hAnsi="Times New Roman"/>
          <w:sz w:val="24"/>
          <w:szCs w:val="24"/>
          <w:lang w:eastAsia="en-US"/>
        </w:rPr>
      </w:pPr>
      <w:r>
        <w:rPr>
          <w:rStyle w:val="FontStyle58"/>
          <w:rFonts w:ascii="Times New Roman" w:hAnsi="Times New Roman"/>
          <w:sz w:val="24"/>
          <w:szCs w:val="24"/>
          <w:lang w:eastAsia="en-US"/>
        </w:rPr>
        <w:t>Для применени</w:t>
      </w:r>
      <w:r w:rsidR="00AC7235" w:rsidRPr="00AC7235">
        <w:rPr>
          <w:rStyle w:val="FontStyle58"/>
          <w:rFonts w:ascii="Times New Roman" w:hAnsi="Times New Roman"/>
          <w:sz w:val="24"/>
          <w:szCs w:val="24"/>
          <w:lang w:eastAsia="en-US"/>
        </w:rPr>
        <w:t xml:space="preserve">я настоящего стандарта необходимы следующие ссылочные документы. Для недатированных ссылок применяют последнее </w:t>
      </w:r>
      <w:r w:rsidR="00AC7235" w:rsidRPr="00B72F12">
        <w:rPr>
          <w:rStyle w:val="FontStyle58"/>
          <w:rFonts w:ascii="Times New Roman" w:hAnsi="Times New Roman"/>
          <w:sz w:val="24"/>
          <w:szCs w:val="24"/>
          <w:lang w:eastAsia="en-US"/>
        </w:rPr>
        <w:t>издание ссылочного документа (включая все его изменения)</w:t>
      </w:r>
      <w:r>
        <w:rPr>
          <w:rStyle w:val="FontStyle58"/>
          <w:rFonts w:ascii="Times New Roman" w:hAnsi="Times New Roman"/>
          <w:sz w:val="24"/>
          <w:szCs w:val="24"/>
          <w:lang w:eastAsia="en-US"/>
        </w:rPr>
        <w:t>:</w:t>
      </w:r>
    </w:p>
    <w:p w:rsidR="008D2890" w:rsidRPr="008D2890" w:rsidRDefault="008D2890" w:rsidP="008D2890">
      <w:pPr>
        <w:pStyle w:val="Style14"/>
        <w:ind w:firstLine="567"/>
        <w:jc w:val="both"/>
        <w:rPr>
          <w:rStyle w:val="FontStyle58"/>
          <w:rFonts w:ascii="Times New Roman" w:hAnsi="Times New Roman"/>
          <w:sz w:val="24"/>
          <w:szCs w:val="24"/>
          <w:lang w:eastAsia="en-US"/>
        </w:rPr>
      </w:pPr>
      <w:r w:rsidRPr="008D2890">
        <w:rPr>
          <w:rStyle w:val="FontStyle58"/>
          <w:rFonts w:ascii="Times New Roman" w:hAnsi="Times New Roman"/>
          <w:sz w:val="24"/>
          <w:szCs w:val="24"/>
          <w:lang w:val="en-US" w:eastAsia="en-US"/>
        </w:rPr>
        <w:t>ISO</w:t>
      </w:r>
      <w:r w:rsidRPr="008D2890">
        <w:rPr>
          <w:rStyle w:val="FontStyle58"/>
          <w:rFonts w:ascii="Times New Roman" w:hAnsi="Times New Roman"/>
          <w:sz w:val="24"/>
          <w:szCs w:val="24"/>
          <w:lang w:eastAsia="en-US"/>
        </w:rPr>
        <w:t xml:space="preserve"> 19103, Географическая информация. Язык концептуальной схемы</w:t>
      </w:r>
    </w:p>
    <w:p w:rsidR="008D2890" w:rsidRPr="008D2890" w:rsidRDefault="008D2890" w:rsidP="008D2890">
      <w:pPr>
        <w:pStyle w:val="Style14"/>
        <w:ind w:firstLine="567"/>
        <w:jc w:val="both"/>
        <w:rPr>
          <w:rStyle w:val="FontStyle58"/>
          <w:rFonts w:ascii="Times New Roman" w:hAnsi="Times New Roman"/>
          <w:sz w:val="24"/>
          <w:szCs w:val="24"/>
          <w:lang w:val="en-US" w:eastAsia="en-US"/>
        </w:rPr>
      </w:pPr>
      <w:r w:rsidRPr="008D2890">
        <w:rPr>
          <w:rStyle w:val="FontStyle58"/>
          <w:rFonts w:ascii="Times New Roman" w:hAnsi="Times New Roman"/>
          <w:sz w:val="24"/>
          <w:szCs w:val="24"/>
          <w:lang w:val="en-US" w:eastAsia="en-US"/>
        </w:rPr>
        <w:t xml:space="preserve">ISO 19107, </w:t>
      </w:r>
      <w:proofErr w:type="spellStart"/>
      <w:r w:rsidRPr="008D2890">
        <w:rPr>
          <w:rStyle w:val="FontStyle58"/>
          <w:rFonts w:ascii="Times New Roman" w:hAnsi="Times New Roman"/>
          <w:sz w:val="24"/>
          <w:szCs w:val="24"/>
          <w:lang w:val="en-US" w:eastAsia="en-US"/>
        </w:rPr>
        <w:t>Географическая</w:t>
      </w:r>
      <w:proofErr w:type="spellEnd"/>
      <w:r w:rsidRPr="008D2890">
        <w:rPr>
          <w:rStyle w:val="FontStyle58"/>
          <w:rFonts w:ascii="Times New Roman" w:hAnsi="Times New Roman"/>
          <w:sz w:val="24"/>
          <w:szCs w:val="24"/>
          <w:lang w:val="en-US" w:eastAsia="en-US"/>
        </w:rPr>
        <w:t xml:space="preserve"> </w:t>
      </w:r>
      <w:proofErr w:type="spellStart"/>
      <w:r w:rsidRPr="008D2890">
        <w:rPr>
          <w:rStyle w:val="FontStyle58"/>
          <w:rFonts w:ascii="Times New Roman" w:hAnsi="Times New Roman"/>
          <w:sz w:val="24"/>
          <w:szCs w:val="24"/>
          <w:lang w:val="en-US" w:eastAsia="en-US"/>
        </w:rPr>
        <w:t>информация</w:t>
      </w:r>
      <w:proofErr w:type="spellEnd"/>
      <w:r w:rsidRPr="008D2890">
        <w:rPr>
          <w:rStyle w:val="FontStyle58"/>
          <w:rFonts w:ascii="Times New Roman" w:hAnsi="Times New Roman"/>
          <w:sz w:val="24"/>
          <w:szCs w:val="24"/>
          <w:lang w:val="en-US" w:eastAsia="en-US"/>
        </w:rPr>
        <w:t xml:space="preserve">. </w:t>
      </w:r>
      <w:proofErr w:type="spellStart"/>
      <w:r w:rsidRPr="008D2890">
        <w:rPr>
          <w:rStyle w:val="FontStyle58"/>
          <w:rFonts w:ascii="Times New Roman" w:hAnsi="Times New Roman"/>
          <w:sz w:val="24"/>
          <w:szCs w:val="24"/>
          <w:lang w:val="en-US" w:eastAsia="en-US"/>
        </w:rPr>
        <w:t>Пространственная</w:t>
      </w:r>
      <w:proofErr w:type="spellEnd"/>
      <w:r w:rsidRPr="008D2890">
        <w:rPr>
          <w:rStyle w:val="FontStyle58"/>
          <w:rFonts w:ascii="Times New Roman" w:hAnsi="Times New Roman"/>
          <w:sz w:val="24"/>
          <w:szCs w:val="24"/>
          <w:lang w:val="en-US" w:eastAsia="en-US"/>
        </w:rPr>
        <w:t xml:space="preserve"> </w:t>
      </w:r>
      <w:proofErr w:type="spellStart"/>
      <w:r w:rsidRPr="008D2890">
        <w:rPr>
          <w:rStyle w:val="FontStyle58"/>
          <w:rFonts w:ascii="Times New Roman" w:hAnsi="Times New Roman"/>
          <w:sz w:val="24"/>
          <w:szCs w:val="24"/>
          <w:lang w:val="en-US" w:eastAsia="en-US"/>
        </w:rPr>
        <w:t>схема</w:t>
      </w:r>
      <w:proofErr w:type="spellEnd"/>
    </w:p>
    <w:p w:rsidR="00772891" w:rsidRDefault="008D2890" w:rsidP="008D2890">
      <w:pPr>
        <w:pStyle w:val="Style14"/>
        <w:ind w:firstLine="567"/>
        <w:jc w:val="both"/>
        <w:rPr>
          <w:rStyle w:val="FontStyle58"/>
          <w:rFonts w:ascii="Times New Roman" w:hAnsi="Times New Roman"/>
          <w:sz w:val="24"/>
          <w:szCs w:val="24"/>
          <w:lang w:eastAsia="en-US"/>
        </w:rPr>
      </w:pPr>
      <w:r w:rsidRPr="008D2890">
        <w:rPr>
          <w:rStyle w:val="FontStyle58"/>
          <w:rFonts w:ascii="Times New Roman" w:hAnsi="Times New Roman"/>
          <w:sz w:val="24"/>
          <w:szCs w:val="24"/>
          <w:lang w:val="en-US" w:eastAsia="en-US"/>
        </w:rPr>
        <w:t>ISO</w:t>
      </w:r>
      <w:r w:rsidRPr="008D2890">
        <w:rPr>
          <w:rStyle w:val="FontStyle58"/>
          <w:rFonts w:ascii="Times New Roman" w:hAnsi="Times New Roman"/>
          <w:sz w:val="24"/>
          <w:szCs w:val="24"/>
          <w:lang w:eastAsia="en-US"/>
        </w:rPr>
        <w:t xml:space="preserve"> 19109, Географическая информация. Правила для схемы приложений</w:t>
      </w:r>
    </w:p>
    <w:p w:rsidR="008D2890" w:rsidRPr="008D2890" w:rsidRDefault="008D2890" w:rsidP="008D2890">
      <w:pPr>
        <w:pStyle w:val="Style14"/>
        <w:ind w:firstLine="567"/>
        <w:jc w:val="both"/>
        <w:rPr>
          <w:rStyle w:val="FontStyle58"/>
          <w:rFonts w:ascii="Times New Roman" w:hAnsi="Times New Roman"/>
          <w:i/>
          <w:sz w:val="24"/>
          <w:szCs w:val="24"/>
          <w:lang w:eastAsia="en-US"/>
        </w:rPr>
      </w:pPr>
    </w:p>
    <w:p w:rsidR="00772891" w:rsidRDefault="00994AD0" w:rsidP="00994AD0">
      <w:pPr>
        <w:tabs>
          <w:tab w:val="left" w:pos="851"/>
          <w:tab w:val="left" w:pos="1134"/>
        </w:tabs>
        <w:spacing w:after="0" w:line="240" w:lineRule="auto"/>
        <w:ind w:firstLine="567"/>
        <w:jc w:val="both"/>
        <w:rPr>
          <w:rFonts w:ascii="Times New Roman" w:hAnsi="Times New Roman"/>
          <w:b/>
          <w:sz w:val="24"/>
          <w:szCs w:val="24"/>
        </w:rPr>
      </w:pPr>
      <w:r w:rsidRPr="00EF2CD2">
        <w:rPr>
          <w:rFonts w:ascii="Times New Roman" w:hAnsi="Times New Roman"/>
          <w:b/>
          <w:sz w:val="24"/>
          <w:szCs w:val="24"/>
        </w:rPr>
        <w:t>3 Термины, определения и сокращения</w:t>
      </w:r>
    </w:p>
    <w:p w:rsidR="00772891" w:rsidRDefault="00772891" w:rsidP="00994AD0">
      <w:pPr>
        <w:tabs>
          <w:tab w:val="left" w:pos="851"/>
          <w:tab w:val="left" w:pos="1134"/>
        </w:tabs>
        <w:spacing w:after="0" w:line="240" w:lineRule="auto"/>
        <w:ind w:firstLine="567"/>
        <w:jc w:val="both"/>
        <w:rPr>
          <w:rFonts w:ascii="Times New Roman" w:hAnsi="Times New Roman"/>
          <w:b/>
          <w:sz w:val="24"/>
          <w:szCs w:val="24"/>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D2890">
        <w:rPr>
          <w:rStyle w:val="FontStyle58"/>
          <w:rFonts w:ascii="Times New Roman" w:hAnsi="Times New Roman"/>
          <w:sz w:val="24"/>
          <w:szCs w:val="24"/>
          <w:lang w:eastAsia="en-US"/>
        </w:rPr>
        <w:lastRenderedPageBreak/>
        <w:t>Следующие термины и определения применяются в рамках значения настоящего документа.</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D2890">
        <w:rPr>
          <w:rStyle w:val="FontStyle58"/>
          <w:rFonts w:ascii="Times New Roman" w:hAnsi="Times New Roman"/>
          <w:sz w:val="24"/>
          <w:szCs w:val="24"/>
          <w:lang w:eastAsia="en-US"/>
        </w:rPr>
        <w:t>ISO и IEC поддерживают терминологические базы данных для их применения в области стандартизации, с которыми можно ознакомиться по следующим адресам:</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D2890">
        <w:rPr>
          <w:rStyle w:val="FontStyle58"/>
          <w:rFonts w:ascii="Times New Roman" w:hAnsi="Times New Roman"/>
          <w:sz w:val="24"/>
          <w:szCs w:val="24"/>
          <w:lang w:eastAsia="en-US"/>
        </w:rPr>
        <w:t>— онлайн-платформа ISO для просмотра файлов https://www.iso.org/obp</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val="en-US" w:eastAsia="en-US"/>
        </w:rPr>
      </w:pPr>
      <w:r w:rsidRPr="008D2890">
        <w:rPr>
          <w:rStyle w:val="FontStyle58"/>
          <w:rFonts w:ascii="Times New Roman" w:hAnsi="Times New Roman"/>
          <w:sz w:val="24"/>
          <w:szCs w:val="24"/>
          <w:lang w:val="en-US" w:eastAsia="en-US"/>
        </w:rPr>
        <w:t xml:space="preserve">— IEC </w:t>
      </w:r>
      <w:proofErr w:type="spellStart"/>
      <w:r w:rsidRPr="008D2890">
        <w:rPr>
          <w:rStyle w:val="FontStyle58"/>
          <w:rFonts w:ascii="Times New Roman" w:hAnsi="Times New Roman"/>
          <w:sz w:val="24"/>
          <w:szCs w:val="24"/>
          <w:lang w:val="en-US" w:eastAsia="en-US"/>
        </w:rPr>
        <w:t>Electropedia</w:t>
      </w:r>
      <w:proofErr w:type="spellEnd"/>
      <w:r w:rsidRPr="008D2890">
        <w:rPr>
          <w:rStyle w:val="FontStyle58"/>
          <w:rFonts w:ascii="Times New Roman" w:hAnsi="Times New Roman"/>
          <w:sz w:val="24"/>
          <w:szCs w:val="24"/>
          <w:lang w:val="en-US" w:eastAsia="en-US"/>
        </w:rPr>
        <w:t xml:space="preserve">: http://www.electropedia.org/ </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eastAsia="en-US"/>
        </w:rPr>
        <w:t>3.1</w:t>
      </w:r>
      <w:r w:rsidR="00141A51">
        <w:rPr>
          <w:rStyle w:val="FontStyle58"/>
          <w:rFonts w:ascii="Times New Roman" w:hAnsi="Times New Roman"/>
          <w:sz w:val="24"/>
          <w:szCs w:val="24"/>
          <w:lang w:eastAsia="en-US"/>
        </w:rPr>
        <w:t xml:space="preserve"> </w:t>
      </w:r>
      <w:r w:rsidR="00517830">
        <w:rPr>
          <w:rStyle w:val="FontStyle58"/>
          <w:rFonts w:ascii="Times New Roman" w:hAnsi="Times New Roman"/>
          <w:b/>
          <w:sz w:val="24"/>
          <w:szCs w:val="24"/>
          <w:lang w:eastAsia="en-US"/>
        </w:rPr>
        <w:t>П</w:t>
      </w:r>
      <w:r w:rsidRPr="00141A51">
        <w:rPr>
          <w:rStyle w:val="FontStyle58"/>
          <w:rFonts w:ascii="Times New Roman" w:hAnsi="Times New Roman"/>
          <w:b/>
          <w:sz w:val="24"/>
          <w:szCs w:val="24"/>
          <w:lang w:eastAsia="en-US"/>
        </w:rPr>
        <w:t>риложение</w:t>
      </w:r>
      <w:r w:rsidR="00141A51" w:rsidRPr="00141A51">
        <w:rPr>
          <w:rStyle w:val="FontStyle58"/>
          <w:rFonts w:ascii="Times New Roman" w:hAnsi="Times New Roman"/>
          <w:sz w:val="24"/>
          <w:szCs w:val="24"/>
          <w:lang w:eastAsia="en-US"/>
        </w:rPr>
        <w:t xml:space="preserve"> (</w:t>
      </w:r>
      <w:r w:rsidR="00141A51">
        <w:rPr>
          <w:rStyle w:val="FontStyle58"/>
          <w:rFonts w:ascii="Times New Roman" w:hAnsi="Times New Roman"/>
          <w:sz w:val="24"/>
          <w:szCs w:val="24"/>
          <w:lang w:val="en-US" w:eastAsia="en-US"/>
        </w:rPr>
        <w:t>application</w:t>
      </w:r>
      <w:r w:rsidR="00141A51" w:rsidRPr="00141A51">
        <w:rPr>
          <w:rStyle w:val="FontStyle58"/>
          <w:rFonts w:ascii="Times New Roman" w:hAnsi="Times New Roman"/>
          <w:sz w:val="24"/>
          <w:szCs w:val="24"/>
          <w:lang w:eastAsia="en-US"/>
        </w:rPr>
        <w:t>)</w:t>
      </w:r>
      <w:r w:rsidR="00141A51">
        <w:rPr>
          <w:rStyle w:val="FontStyle58"/>
          <w:rFonts w:ascii="Times New Roman" w:hAnsi="Times New Roman"/>
          <w:sz w:val="24"/>
          <w:szCs w:val="24"/>
          <w:lang w:eastAsia="en-US"/>
        </w:rPr>
        <w:t>:</w:t>
      </w:r>
      <w:r w:rsidR="00141A51" w:rsidRPr="00141A51">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 xml:space="preserve">манипулирование и обработка данных в поддержку требований пользователей </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141A51"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141A51">
        <w:rPr>
          <w:rStyle w:val="FontStyle58"/>
          <w:rFonts w:ascii="Times New Roman" w:hAnsi="Times New Roman"/>
          <w:sz w:val="20"/>
          <w:szCs w:val="20"/>
          <w:lang w:eastAsia="en-US"/>
        </w:rPr>
        <w:t>Примечание – Взято из ISO 19101-1:2014, 4.1.1</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eastAsia="en-US"/>
        </w:rPr>
        <w:t>3.2</w:t>
      </w:r>
      <w:r w:rsidR="008078F0">
        <w:rPr>
          <w:rStyle w:val="FontStyle58"/>
          <w:rFonts w:ascii="Times New Roman" w:hAnsi="Times New Roman"/>
          <w:sz w:val="24"/>
          <w:szCs w:val="24"/>
          <w:lang w:eastAsia="en-US"/>
        </w:rPr>
        <w:t xml:space="preserve"> </w:t>
      </w:r>
      <w:r w:rsidR="00517830">
        <w:rPr>
          <w:rStyle w:val="FontStyle58"/>
          <w:rFonts w:ascii="Times New Roman" w:hAnsi="Times New Roman"/>
          <w:b/>
          <w:sz w:val="24"/>
          <w:szCs w:val="24"/>
          <w:lang w:eastAsia="en-US"/>
        </w:rPr>
        <w:t>С</w:t>
      </w:r>
      <w:r w:rsidRPr="008078F0">
        <w:rPr>
          <w:rStyle w:val="FontStyle58"/>
          <w:rFonts w:ascii="Times New Roman" w:hAnsi="Times New Roman"/>
          <w:b/>
          <w:sz w:val="24"/>
          <w:szCs w:val="24"/>
          <w:lang w:eastAsia="en-US"/>
        </w:rPr>
        <w:t>хема приложения</w:t>
      </w:r>
      <w:r w:rsidR="008078F0">
        <w:rPr>
          <w:rStyle w:val="FontStyle58"/>
          <w:rFonts w:ascii="Times New Roman" w:hAnsi="Times New Roman"/>
          <w:b/>
          <w:sz w:val="24"/>
          <w:szCs w:val="24"/>
          <w:lang w:eastAsia="en-US"/>
        </w:rPr>
        <w:t xml:space="preserve"> </w:t>
      </w:r>
      <w:r w:rsidR="008078F0" w:rsidRPr="008078F0">
        <w:rPr>
          <w:rStyle w:val="FontStyle58"/>
          <w:rFonts w:ascii="Times New Roman" w:hAnsi="Times New Roman"/>
          <w:sz w:val="24"/>
          <w:szCs w:val="24"/>
          <w:lang w:eastAsia="en-US"/>
        </w:rPr>
        <w:t>(</w:t>
      </w:r>
      <w:r w:rsidR="008078F0" w:rsidRPr="008078F0">
        <w:rPr>
          <w:rStyle w:val="FontStyle58"/>
          <w:rFonts w:ascii="Times New Roman" w:hAnsi="Times New Roman"/>
          <w:sz w:val="24"/>
          <w:szCs w:val="24"/>
          <w:lang w:val="en-US" w:eastAsia="en-US"/>
        </w:rPr>
        <w:t>application</w:t>
      </w:r>
      <w:r w:rsidR="008078F0" w:rsidRPr="008078F0">
        <w:rPr>
          <w:rStyle w:val="FontStyle58"/>
          <w:rFonts w:ascii="Times New Roman" w:hAnsi="Times New Roman"/>
          <w:sz w:val="24"/>
          <w:szCs w:val="24"/>
          <w:lang w:eastAsia="en-US"/>
        </w:rPr>
        <w:t xml:space="preserve"> </w:t>
      </w:r>
      <w:r w:rsidR="008078F0" w:rsidRPr="008078F0">
        <w:rPr>
          <w:rStyle w:val="FontStyle58"/>
          <w:rFonts w:ascii="Times New Roman" w:hAnsi="Times New Roman"/>
          <w:sz w:val="24"/>
          <w:szCs w:val="24"/>
          <w:lang w:val="en-US" w:eastAsia="en-US"/>
        </w:rPr>
        <w:t>schema</w:t>
      </w:r>
      <w:r w:rsidR="008078F0" w:rsidRPr="008078F0">
        <w:rPr>
          <w:rStyle w:val="FontStyle58"/>
          <w:rFonts w:ascii="Times New Roman" w:hAnsi="Times New Roman"/>
          <w:sz w:val="24"/>
          <w:szCs w:val="24"/>
          <w:lang w:eastAsia="en-US"/>
        </w:rPr>
        <w:t>)</w:t>
      </w:r>
      <w:r w:rsidR="008078F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 xml:space="preserve">концептуальная схема данных, необходимых для одного или нескольких приложений (3.1) </w:t>
      </w:r>
    </w:p>
    <w:p w:rsidR="008078F0" w:rsidRDefault="008078F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p>
    <w:p w:rsidR="008D2890" w:rsidRPr="008078F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Примечание – Взято из </w:t>
      </w:r>
      <w:r w:rsidR="008078F0">
        <w:rPr>
          <w:rStyle w:val="FontStyle58"/>
          <w:rFonts w:ascii="Times New Roman" w:hAnsi="Times New Roman"/>
          <w:sz w:val="20"/>
          <w:szCs w:val="20"/>
          <w:lang w:eastAsia="en-US"/>
        </w:rPr>
        <w:t>ISO 19101-1:2014, 4.1.2</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eastAsia="en-US"/>
        </w:rPr>
        <w:t>3.3</w:t>
      </w:r>
      <w:r w:rsidR="008078F0" w:rsidRPr="00517830">
        <w:rPr>
          <w:rStyle w:val="FontStyle58"/>
          <w:rFonts w:ascii="Times New Roman" w:hAnsi="Times New Roman"/>
          <w:b/>
          <w:sz w:val="24"/>
          <w:szCs w:val="24"/>
          <w:lang w:eastAsia="en-US"/>
        </w:rPr>
        <w:t xml:space="preserve"> </w:t>
      </w:r>
      <w:r w:rsidR="00517830" w:rsidRPr="00517830">
        <w:rPr>
          <w:rStyle w:val="FontStyle58"/>
          <w:rFonts w:ascii="Times New Roman" w:hAnsi="Times New Roman"/>
          <w:b/>
          <w:sz w:val="24"/>
          <w:szCs w:val="24"/>
          <w:lang w:eastAsia="en-US"/>
        </w:rPr>
        <w:t>К</w:t>
      </w:r>
      <w:r w:rsidRPr="00517830">
        <w:rPr>
          <w:rStyle w:val="FontStyle58"/>
          <w:rFonts w:ascii="Times New Roman" w:hAnsi="Times New Roman"/>
          <w:b/>
          <w:sz w:val="24"/>
          <w:szCs w:val="24"/>
          <w:lang w:eastAsia="en-US"/>
        </w:rPr>
        <w:t>ласс</w:t>
      </w:r>
      <w:r w:rsid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class</w:t>
      </w:r>
      <w:r w:rsidR="008078F0">
        <w:rPr>
          <w:rStyle w:val="FontStyle58"/>
          <w:rFonts w:ascii="Times New Roman" w:hAnsi="Times New Roman"/>
          <w:sz w:val="24"/>
          <w:szCs w:val="24"/>
          <w:lang w:eastAsia="en-US"/>
        </w:rPr>
        <w:t>)</w:t>
      </w:r>
      <w:r w:rsidR="0051783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&lt;UML&gt; описание набора объектов (3.9), которые имеют одинаковые атрибуты, операции, методы, взаимосвязь и семантику</w:t>
      </w:r>
    </w:p>
    <w:p w:rsidR="00517830" w:rsidRDefault="0051783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51783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17830">
        <w:rPr>
          <w:rStyle w:val="FontStyle58"/>
          <w:rFonts w:ascii="Times New Roman" w:hAnsi="Times New Roman"/>
          <w:sz w:val="20"/>
          <w:szCs w:val="20"/>
          <w:lang w:eastAsia="en-US"/>
        </w:rPr>
        <w:t xml:space="preserve">Примечание – Взято из </w:t>
      </w:r>
      <w:r w:rsidR="008D2890" w:rsidRPr="00517830">
        <w:rPr>
          <w:rStyle w:val="FontStyle58"/>
          <w:rFonts w:ascii="Times New Roman" w:hAnsi="Times New Roman"/>
          <w:sz w:val="20"/>
          <w:szCs w:val="20"/>
          <w:lang w:eastAsia="en-US"/>
        </w:rPr>
        <w:t>ISO 19103:2015, 4.7, изменен.</w:t>
      </w:r>
      <w:r w:rsidR="00517830" w:rsidRPr="00517830">
        <w:rPr>
          <w:rStyle w:val="FontStyle58"/>
          <w:rFonts w:ascii="Times New Roman" w:hAnsi="Times New Roman"/>
          <w:sz w:val="20"/>
          <w:szCs w:val="20"/>
          <w:lang w:eastAsia="en-US"/>
        </w:rPr>
        <w:t xml:space="preserve"> К термину добавлен домен&lt;UML&gt;</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eastAsia="en-US"/>
        </w:rPr>
        <w:t>3.4</w:t>
      </w:r>
      <w:r w:rsidR="008078F0" w:rsidRPr="00517830">
        <w:rPr>
          <w:rStyle w:val="FontStyle58"/>
          <w:rFonts w:ascii="Times New Roman" w:hAnsi="Times New Roman"/>
          <w:b/>
          <w:sz w:val="24"/>
          <w:szCs w:val="24"/>
          <w:lang w:eastAsia="en-US"/>
        </w:rPr>
        <w:t xml:space="preserve"> </w:t>
      </w:r>
      <w:proofErr w:type="spellStart"/>
      <w:r w:rsidR="00517830" w:rsidRPr="00517830">
        <w:rPr>
          <w:rStyle w:val="FontStyle58"/>
          <w:rFonts w:ascii="Times New Roman" w:hAnsi="Times New Roman"/>
          <w:b/>
          <w:sz w:val="24"/>
          <w:szCs w:val="24"/>
          <w:lang w:eastAsia="en-US"/>
        </w:rPr>
        <w:t>С</w:t>
      </w:r>
      <w:r w:rsidRPr="00517830">
        <w:rPr>
          <w:rStyle w:val="FontStyle58"/>
          <w:rFonts w:ascii="Times New Roman" w:hAnsi="Times New Roman"/>
          <w:b/>
          <w:sz w:val="24"/>
          <w:szCs w:val="24"/>
          <w:lang w:eastAsia="en-US"/>
        </w:rPr>
        <w:t>ложнопостроенный</w:t>
      </w:r>
      <w:proofErr w:type="spellEnd"/>
      <w:r w:rsidRPr="00517830">
        <w:rPr>
          <w:rStyle w:val="FontStyle58"/>
          <w:rFonts w:ascii="Times New Roman" w:hAnsi="Times New Roman"/>
          <w:b/>
          <w:sz w:val="24"/>
          <w:szCs w:val="24"/>
          <w:lang w:eastAsia="en-US"/>
        </w:rPr>
        <w:t xml:space="preserve"> объект</w:t>
      </w:r>
      <w:r w:rsidR="008078F0" w:rsidRPr="0051783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complex</w:t>
      </w:r>
      <w:r w:rsidR="008078F0" w:rsidRPr="0051783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feature</w:t>
      </w:r>
      <w:r w:rsidR="008078F0" w:rsidRPr="00517830">
        <w:rPr>
          <w:rStyle w:val="FontStyle58"/>
          <w:rFonts w:ascii="Times New Roman" w:hAnsi="Times New Roman"/>
          <w:sz w:val="24"/>
          <w:szCs w:val="24"/>
          <w:lang w:eastAsia="en-US"/>
        </w:rPr>
        <w:t>)</w:t>
      </w:r>
      <w:r w:rsidR="0051783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 xml:space="preserve">объект (3.6), состоящий из других объектов </w:t>
      </w:r>
    </w:p>
    <w:p w:rsidR="008078F0"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51783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17830">
        <w:rPr>
          <w:rStyle w:val="FontStyle58"/>
          <w:rFonts w:ascii="Times New Roman" w:hAnsi="Times New Roman"/>
          <w:sz w:val="20"/>
          <w:szCs w:val="20"/>
          <w:lang w:eastAsia="en-US"/>
        </w:rPr>
        <w:t xml:space="preserve">Примечание – Взято из </w:t>
      </w:r>
      <w:r w:rsidR="00517830">
        <w:rPr>
          <w:rStyle w:val="FontStyle58"/>
          <w:rFonts w:ascii="Times New Roman" w:hAnsi="Times New Roman"/>
          <w:sz w:val="20"/>
          <w:szCs w:val="20"/>
          <w:lang w:eastAsia="en-US"/>
        </w:rPr>
        <w:t>ISO 19109:2015, 4.3</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eastAsia="en-US"/>
        </w:rPr>
        <w:t>3.5</w:t>
      </w:r>
      <w:r w:rsidR="008078F0" w:rsidRPr="00517830">
        <w:rPr>
          <w:rStyle w:val="FontStyle58"/>
          <w:rFonts w:ascii="Times New Roman" w:hAnsi="Times New Roman"/>
          <w:b/>
          <w:sz w:val="24"/>
          <w:szCs w:val="24"/>
          <w:lang w:eastAsia="en-US"/>
        </w:rPr>
        <w:t xml:space="preserve"> </w:t>
      </w:r>
      <w:r w:rsidR="00517830" w:rsidRPr="00517830">
        <w:rPr>
          <w:rStyle w:val="FontStyle58"/>
          <w:rFonts w:ascii="Times New Roman" w:hAnsi="Times New Roman"/>
          <w:b/>
          <w:sz w:val="24"/>
          <w:szCs w:val="24"/>
          <w:lang w:eastAsia="en-US"/>
        </w:rPr>
        <w:t>Э</w:t>
      </w:r>
      <w:r w:rsidRPr="00517830">
        <w:rPr>
          <w:rStyle w:val="FontStyle58"/>
          <w:rFonts w:ascii="Times New Roman" w:hAnsi="Times New Roman"/>
          <w:b/>
          <w:sz w:val="24"/>
          <w:szCs w:val="24"/>
          <w:lang w:eastAsia="en-US"/>
        </w:rPr>
        <w:t>лемент</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element</w:t>
      </w:r>
      <w:r w:rsidR="008078F0" w:rsidRPr="008078F0">
        <w:rPr>
          <w:rStyle w:val="FontStyle58"/>
          <w:rFonts w:ascii="Times New Roman" w:hAnsi="Times New Roman"/>
          <w:sz w:val="24"/>
          <w:szCs w:val="24"/>
          <w:lang w:eastAsia="en-US"/>
        </w:rPr>
        <w:t>)</w:t>
      </w:r>
      <w:r w:rsidR="0051783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&lt;BIM&gt; компонент, включая геометрию, свойство, метод и взаимосвязь в модели BIM или GIS (3.8).</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51783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Pr>
          <w:rStyle w:val="FontStyle58"/>
          <w:rFonts w:ascii="Times New Roman" w:hAnsi="Times New Roman"/>
          <w:b/>
          <w:i/>
          <w:sz w:val="20"/>
          <w:szCs w:val="20"/>
          <w:lang w:eastAsia="en-US"/>
        </w:rPr>
        <w:t>П</w:t>
      </w:r>
      <w:r w:rsidRPr="00517830">
        <w:rPr>
          <w:rStyle w:val="FontStyle58"/>
          <w:rFonts w:ascii="Times New Roman" w:hAnsi="Times New Roman"/>
          <w:b/>
          <w:i/>
          <w:sz w:val="20"/>
          <w:szCs w:val="20"/>
          <w:lang w:eastAsia="en-US"/>
        </w:rPr>
        <w:t>ример</w:t>
      </w:r>
      <w:r>
        <w:rPr>
          <w:rStyle w:val="FontStyle58"/>
          <w:rFonts w:ascii="Times New Roman" w:hAnsi="Times New Roman"/>
          <w:sz w:val="24"/>
          <w:szCs w:val="24"/>
          <w:lang w:eastAsia="en-US"/>
        </w:rPr>
        <w:t xml:space="preserve"> - </w:t>
      </w:r>
      <w:r w:rsidR="008D2890" w:rsidRPr="00517830">
        <w:rPr>
          <w:rStyle w:val="FontStyle58"/>
          <w:rFonts w:ascii="Times New Roman" w:hAnsi="Times New Roman"/>
          <w:sz w:val="20"/>
          <w:szCs w:val="20"/>
          <w:lang w:eastAsia="en-US"/>
        </w:rPr>
        <w:t>В BIM участок, здание, стена, дверь и комната являются примерами элементов, тогда как в GIS примерами являются элементов участок, здание, стена, комната с инфраструктурой, такой как дорога и мост.</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eastAsia="en-US"/>
        </w:rPr>
        <w:t>3.6</w:t>
      </w:r>
      <w:r w:rsidR="00141A51" w:rsidRPr="00517830">
        <w:rPr>
          <w:rStyle w:val="FontStyle58"/>
          <w:rFonts w:ascii="Times New Roman" w:hAnsi="Times New Roman"/>
          <w:b/>
          <w:sz w:val="24"/>
          <w:szCs w:val="24"/>
          <w:lang w:eastAsia="en-US"/>
        </w:rPr>
        <w:t xml:space="preserve"> </w:t>
      </w:r>
      <w:r w:rsidR="00517830" w:rsidRPr="00517830">
        <w:rPr>
          <w:rStyle w:val="FontStyle58"/>
          <w:rFonts w:ascii="Times New Roman" w:hAnsi="Times New Roman"/>
          <w:b/>
          <w:sz w:val="24"/>
          <w:szCs w:val="24"/>
          <w:lang w:eastAsia="en-US"/>
        </w:rPr>
        <w:t>О</w:t>
      </w:r>
      <w:r w:rsidRPr="00517830">
        <w:rPr>
          <w:rStyle w:val="FontStyle58"/>
          <w:rFonts w:ascii="Times New Roman" w:hAnsi="Times New Roman"/>
          <w:b/>
          <w:sz w:val="24"/>
          <w:szCs w:val="24"/>
          <w:lang w:eastAsia="en-US"/>
        </w:rPr>
        <w:t>бъект</w:t>
      </w:r>
      <w:r w:rsidR="008078F0" w:rsidRPr="0051783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feature</w:t>
      </w:r>
      <w:r w:rsidR="008078F0" w:rsidRPr="00517830">
        <w:rPr>
          <w:rStyle w:val="FontStyle58"/>
          <w:rFonts w:ascii="Times New Roman" w:hAnsi="Times New Roman"/>
          <w:sz w:val="24"/>
          <w:szCs w:val="24"/>
          <w:lang w:eastAsia="en-US"/>
        </w:rPr>
        <w:t>)</w:t>
      </w:r>
      <w:r w:rsidR="0051783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абстракция явлений реального мира</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51783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17830">
        <w:rPr>
          <w:rStyle w:val="FontStyle58"/>
          <w:rFonts w:ascii="Times New Roman" w:hAnsi="Times New Roman"/>
          <w:sz w:val="20"/>
          <w:szCs w:val="20"/>
          <w:lang w:eastAsia="en-US"/>
        </w:rPr>
        <w:t>П</w:t>
      </w:r>
      <w:r w:rsidR="00517830" w:rsidRPr="00517830">
        <w:rPr>
          <w:rStyle w:val="FontStyle58"/>
          <w:rFonts w:ascii="Times New Roman" w:hAnsi="Times New Roman"/>
          <w:sz w:val="20"/>
          <w:szCs w:val="20"/>
          <w:lang w:eastAsia="en-US"/>
        </w:rPr>
        <w:t>римечание</w:t>
      </w:r>
      <w:r w:rsidRPr="00517830">
        <w:rPr>
          <w:rStyle w:val="FontStyle58"/>
          <w:rFonts w:ascii="Times New Roman" w:hAnsi="Times New Roman"/>
          <w:sz w:val="20"/>
          <w:szCs w:val="20"/>
          <w:lang w:eastAsia="en-US"/>
        </w:rPr>
        <w:t xml:space="preserve"> </w:t>
      </w:r>
      <w:r w:rsidR="00517830">
        <w:rPr>
          <w:rStyle w:val="FontStyle58"/>
          <w:rFonts w:ascii="Times New Roman" w:hAnsi="Times New Roman"/>
          <w:sz w:val="20"/>
          <w:szCs w:val="20"/>
          <w:lang w:eastAsia="en-US"/>
        </w:rPr>
        <w:t xml:space="preserve">- </w:t>
      </w:r>
      <w:r w:rsidRPr="00517830">
        <w:rPr>
          <w:rStyle w:val="FontStyle58"/>
          <w:rFonts w:ascii="Times New Roman" w:hAnsi="Times New Roman"/>
          <w:sz w:val="20"/>
          <w:szCs w:val="20"/>
          <w:lang w:eastAsia="en-US"/>
        </w:rPr>
        <w:t>Объект, состоящий из других объектов, называется «</w:t>
      </w:r>
      <w:proofErr w:type="spellStart"/>
      <w:r w:rsidRPr="00517830">
        <w:rPr>
          <w:rStyle w:val="FontStyle58"/>
          <w:rFonts w:ascii="Times New Roman" w:hAnsi="Times New Roman"/>
          <w:sz w:val="20"/>
          <w:szCs w:val="20"/>
          <w:lang w:eastAsia="en-US"/>
        </w:rPr>
        <w:t>сложнопостроенным</w:t>
      </w:r>
      <w:proofErr w:type="spellEnd"/>
      <w:r w:rsidRPr="00517830">
        <w:rPr>
          <w:rStyle w:val="FontStyle58"/>
          <w:rFonts w:ascii="Times New Roman" w:hAnsi="Times New Roman"/>
          <w:sz w:val="20"/>
          <w:szCs w:val="20"/>
          <w:lang w:eastAsia="en-US"/>
        </w:rPr>
        <w:t xml:space="preserve"> объектом» (3.4). </w:t>
      </w:r>
    </w:p>
    <w:p w:rsidR="008D2890" w:rsidRPr="0051783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p>
    <w:p w:rsidR="008D2890" w:rsidRPr="0051783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517830">
        <w:rPr>
          <w:rStyle w:val="FontStyle58"/>
          <w:rFonts w:ascii="Times New Roman" w:hAnsi="Times New Roman"/>
          <w:sz w:val="20"/>
          <w:szCs w:val="20"/>
          <w:lang w:eastAsia="en-US"/>
        </w:rPr>
        <w:t xml:space="preserve">Примечание – Взято из </w:t>
      </w:r>
      <w:r w:rsidR="008D2890" w:rsidRPr="00517830">
        <w:rPr>
          <w:rStyle w:val="FontStyle58"/>
          <w:rFonts w:ascii="Times New Roman" w:hAnsi="Times New Roman"/>
          <w:sz w:val="20"/>
          <w:szCs w:val="20"/>
          <w:lang w:eastAsia="en-US"/>
        </w:rPr>
        <w:t>ISO 19101-1:2014, 4.1.11, изменен. П</w:t>
      </w:r>
      <w:r w:rsidR="008078F0" w:rsidRPr="00517830">
        <w:rPr>
          <w:rStyle w:val="FontStyle58"/>
          <w:rFonts w:ascii="Times New Roman" w:hAnsi="Times New Roman"/>
          <w:sz w:val="20"/>
          <w:szCs w:val="20"/>
          <w:lang w:eastAsia="en-US"/>
        </w:rPr>
        <w:t>римечание 1 к термину изменено.</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517830">
        <w:rPr>
          <w:rStyle w:val="FontStyle58"/>
          <w:rFonts w:ascii="Times New Roman" w:hAnsi="Times New Roman"/>
          <w:b/>
          <w:sz w:val="24"/>
          <w:szCs w:val="24"/>
          <w:lang w:eastAsia="en-US"/>
        </w:rPr>
        <w:t>3.7</w:t>
      </w:r>
      <w:r w:rsidR="008078F0" w:rsidRPr="00517830">
        <w:rPr>
          <w:rStyle w:val="FontStyle58"/>
          <w:rFonts w:ascii="Times New Roman" w:hAnsi="Times New Roman"/>
          <w:b/>
          <w:sz w:val="24"/>
          <w:szCs w:val="24"/>
          <w:lang w:eastAsia="en-US"/>
        </w:rPr>
        <w:t xml:space="preserve"> </w:t>
      </w:r>
      <w:r w:rsidR="00517830" w:rsidRPr="00517830">
        <w:rPr>
          <w:rStyle w:val="FontStyle58"/>
          <w:rFonts w:ascii="Times New Roman" w:hAnsi="Times New Roman"/>
          <w:b/>
          <w:sz w:val="24"/>
          <w:szCs w:val="24"/>
          <w:lang w:eastAsia="en-US"/>
        </w:rPr>
        <w:t>У</w:t>
      </w:r>
      <w:r w:rsidRPr="00517830">
        <w:rPr>
          <w:rStyle w:val="FontStyle58"/>
          <w:rFonts w:ascii="Times New Roman" w:hAnsi="Times New Roman"/>
          <w:b/>
          <w:sz w:val="24"/>
          <w:szCs w:val="24"/>
          <w:lang w:eastAsia="en-US"/>
        </w:rPr>
        <w:t>ровень детальности</w:t>
      </w:r>
      <w:r w:rsidR="008078F0" w:rsidRPr="008078F0">
        <w:rPr>
          <w:rStyle w:val="FontStyle58"/>
          <w:rFonts w:ascii="Times New Roman" w:hAnsi="Times New Roman"/>
          <w:sz w:val="24"/>
          <w:szCs w:val="24"/>
          <w:lang w:eastAsia="en-US"/>
        </w:rPr>
        <w:t xml:space="preserve"> </w:t>
      </w:r>
      <w:r w:rsidR="008078F0" w:rsidRPr="00517830">
        <w:rPr>
          <w:rStyle w:val="FontStyle58"/>
          <w:rFonts w:ascii="Times New Roman" w:hAnsi="Times New Roman"/>
          <w:sz w:val="24"/>
          <w:szCs w:val="24"/>
          <w:lang w:eastAsia="en-US"/>
        </w:rPr>
        <w:t>(</w:t>
      </w:r>
      <w:r w:rsidR="008078F0">
        <w:rPr>
          <w:rStyle w:val="FontStyle58"/>
          <w:rFonts w:ascii="Times New Roman" w:hAnsi="Times New Roman"/>
          <w:sz w:val="24"/>
          <w:szCs w:val="24"/>
          <w:lang w:val="en-US" w:eastAsia="en-US"/>
        </w:rPr>
        <w:t>level</w:t>
      </w:r>
      <w:r w:rsidR="008078F0" w:rsidRPr="0051783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of</w:t>
      </w:r>
      <w:r w:rsidR="008078F0" w:rsidRPr="0051783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detail</w:t>
      </w:r>
      <w:r w:rsidR="008078F0" w:rsidRPr="008078F0">
        <w:rPr>
          <w:rStyle w:val="FontStyle58"/>
          <w:rFonts w:ascii="Times New Roman" w:hAnsi="Times New Roman"/>
          <w:sz w:val="24"/>
          <w:szCs w:val="24"/>
          <w:lang w:eastAsia="en-US"/>
        </w:rPr>
        <w:t xml:space="preserve"> </w:t>
      </w:r>
      <w:r w:rsidR="008078F0" w:rsidRPr="008D2890">
        <w:rPr>
          <w:rStyle w:val="FontStyle58"/>
          <w:rFonts w:ascii="Times New Roman" w:hAnsi="Times New Roman"/>
          <w:sz w:val="24"/>
          <w:szCs w:val="24"/>
          <w:lang w:eastAsia="en-US"/>
        </w:rPr>
        <w:t>LOD</w:t>
      </w:r>
      <w:r w:rsidR="008078F0" w:rsidRPr="00517830">
        <w:rPr>
          <w:rStyle w:val="FontStyle58"/>
          <w:rFonts w:ascii="Times New Roman" w:hAnsi="Times New Roman"/>
          <w:sz w:val="24"/>
          <w:szCs w:val="24"/>
          <w:lang w:eastAsia="en-US"/>
        </w:rPr>
        <w:t>)</w:t>
      </w:r>
      <w:r w:rsidR="0051783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альтернативные представления объекта (3.9) с разной точностью воспроизведения на основе определенных критериев</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078F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П</w:t>
      </w:r>
      <w:r w:rsidR="008078F0" w:rsidRPr="008078F0">
        <w:rPr>
          <w:rStyle w:val="FontStyle58"/>
          <w:rFonts w:ascii="Times New Roman" w:hAnsi="Times New Roman"/>
          <w:sz w:val="20"/>
          <w:szCs w:val="20"/>
          <w:lang w:eastAsia="en-US"/>
        </w:rPr>
        <w:t>римечание</w:t>
      </w:r>
      <w:r w:rsidRPr="008078F0">
        <w:rPr>
          <w:rStyle w:val="FontStyle58"/>
          <w:rFonts w:ascii="Times New Roman" w:hAnsi="Times New Roman"/>
          <w:sz w:val="20"/>
          <w:szCs w:val="20"/>
          <w:lang w:eastAsia="en-US"/>
        </w:rPr>
        <w:t xml:space="preserve"> </w:t>
      </w:r>
    </w:p>
    <w:p w:rsidR="008D2890" w:rsidRPr="008078F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1 Понятие уровней детальности </w:t>
      </w:r>
      <w:proofErr w:type="spellStart"/>
      <w:r w:rsidRPr="008078F0">
        <w:rPr>
          <w:rStyle w:val="FontStyle58"/>
          <w:rFonts w:ascii="Times New Roman" w:hAnsi="Times New Roman"/>
          <w:sz w:val="20"/>
          <w:szCs w:val="20"/>
          <w:lang w:eastAsia="en-US"/>
        </w:rPr>
        <w:t>CityGML</w:t>
      </w:r>
      <w:proofErr w:type="spellEnd"/>
      <w:r w:rsidRPr="008078F0">
        <w:rPr>
          <w:rStyle w:val="FontStyle58"/>
          <w:rFonts w:ascii="Times New Roman" w:hAnsi="Times New Roman"/>
          <w:sz w:val="20"/>
          <w:szCs w:val="20"/>
          <w:lang w:eastAsia="en-US"/>
        </w:rPr>
        <w:t xml:space="preserve"> широко принято рынком и научным сообществом. Термин «модель LODX» (X = {0, 1, 2, 3, 4}) часто используется для обозначения сложности существующих моделей города (3.8) и их пригодности для конкретных приложений (3.1). Здания представлены невертикальными многоугольниками либо на крыше, либо на уровне контура. В LOD1 объемные объекты, такие как здания, моделируются обобщенно как призматические блочные модели с вертикальными стенами и горизонтальными «крышами». В LOD2 представлена (</w:t>
      </w:r>
      <w:proofErr w:type="spellStart"/>
      <w:r w:rsidRPr="008078F0">
        <w:rPr>
          <w:rStyle w:val="FontStyle58"/>
          <w:rFonts w:ascii="Times New Roman" w:hAnsi="Times New Roman"/>
          <w:sz w:val="20"/>
          <w:szCs w:val="20"/>
          <w:lang w:eastAsia="en-US"/>
        </w:rPr>
        <w:t>прототипная</w:t>
      </w:r>
      <w:proofErr w:type="spellEnd"/>
      <w:r w:rsidRPr="008078F0">
        <w:rPr>
          <w:rStyle w:val="FontStyle58"/>
          <w:rFonts w:ascii="Times New Roman" w:hAnsi="Times New Roman"/>
          <w:sz w:val="20"/>
          <w:szCs w:val="20"/>
          <w:lang w:eastAsia="en-US"/>
        </w:rPr>
        <w:t>) форма крыши зданий, а также тематические поверхности земли, стены и крыши, а также дополнительные конструкции, такие как балконы и слуховые окна. LOD3 - это наиболее детализированный уровень внешней формы объектов. Для зданий проемы добавляются как тематические объекты. В LOD4 внутренние структуры (комнаты и т.д.) добавляются к наиболее точному внешнему представлению, которое называется LOD4, но почти идентично внешней поверхности LOD3.</w:t>
      </w:r>
    </w:p>
    <w:p w:rsidR="008D2890" w:rsidRPr="008078F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2 </w:t>
      </w:r>
      <w:r w:rsidR="008078F0">
        <w:rPr>
          <w:rStyle w:val="FontStyle58"/>
          <w:rFonts w:ascii="Times New Roman" w:hAnsi="Times New Roman"/>
          <w:sz w:val="20"/>
          <w:szCs w:val="20"/>
          <w:lang w:eastAsia="en-US"/>
        </w:rPr>
        <w:t>В</w:t>
      </w:r>
      <w:r w:rsidRPr="008078F0">
        <w:rPr>
          <w:rStyle w:val="FontStyle58"/>
          <w:rFonts w:ascii="Times New Roman" w:hAnsi="Times New Roman"/>
          <w:sz w:val="20"/>
          <w:szCs w:val="20"/>
          <w:lang w:eastAsia="en-US"/>
        </w:rPr>
        <w:t xml:space="preserve">ажно отметить различие между термином LOD (уровни детальности) в использовании GIS и термином LOD в BIM LOD (уровень развития). Уровень детальности в GIS - это преднамеренный выбор </w:t>
      </w:r>
      <w:r w:rsidRPr="008078F0">
        <w:rPr>
          <w:rStyle w:val="FontStyle58"/>
          <w:rFonts w:ascii="Times New Roman" w:hAnsi="Times New Roman"/>
          <w:sz w:val="20"/>
          <w:szCs w:val="20"/>
          <w:lang w:eastAsia="en-US"/>
        </w:rPr>
        <w:lastRenderedPageBreak/>
        <w:t>данных, включенных/исключенных из модели, для удовлетворения определенных сценариев использования, включая визуализацию. LOD в BIM означает зрелость процесса планирования моделируемого объекта реального мира.</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078F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Примечание – Взято из </w:t>
      </w:r>
      <w:r w:rsidR="008D2890" w:rsidRPr="008078F0">
        <w:rPr>
          <w:rStyle w:val="FontStyle58"/>
          <w:rFonts w:ascii="Times New Roman" w:hAnsi="Times New Roman"/>
          <w:sz w:val="20"/>
          <w:szCs w:val="20"/>
          <w:lang w:eastAsia="en-US"/>
        </w:rPr>
        <w:t>ISO/IEC 18023-1:2006, 3.1.8, изменен. Приме</w:t>
      </w:r>
      <w:r w:rsidR="008078F0" w:rsidRPr="008078F0">
        <w:rPr>
          <w:rStyle w:val="FontStyle58"/>
          <w:rFonts w:ascii="Times New Roman" w:hAnsi="Times New Roman"/>
          <w:sz w:val="20"/>
          <w:szCs w:val="20"/>
          <w:lang w:eastAsia="en-US"/>
        </w:rPr>
        <w:t>чания 1 и 2 к термину изменены</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078F0">
        <w:rPr>
          <w:rStyle w:val="FontStyle58"/>
          <w:rFonts w:ascii="Times New Roman" w:hAnsi="Times New Roman"/>
          <w:b/>
          <w:sz w:val="24"/>
          <w:szCs w:val="24"/>
          <w:lang w:eastAsia="en-US"/>
        </w:rPr>
        <w:t>3.8</w:t>
      </w:r>
      <w:r w:rsidR="00141A51" w:rsidRPr="008078F0">
        <w:rPr>
          <w:rStyle w:val="FontStyle58"/>
          <w:rFonts w:ascii="Times New Roman" w:hAnsi="Times New Roman"/>
          <w:b/>
          <w:sz w:val="24"/>
          <w:szCs w:val="24"/>
          <w:lang w:eastAsia="en-US"/>
        </w:rPr>
        <w:t xml:space="preserve"> </w:t>
      </w:r>
      <w:r w:rsidR="008078F0" w:rsidRPr="008078F0">
        <w:rPr>
          <w:rStyle w:val="FontStyle58"/>
          <w:rFonts w:ascii="Times New Roman" w:hAnsi="Times New Roman"/>
          <w:b/>
          <w:sz w:val="24"/>
          <w:szCs w:val="24"/>
          <w:lang w:eastAsia="en-US"/>
        </w:rPr>
        <w:t>М</w:t>
      </w:r>
      <w:r w:rsidRPr="008078F0">
        <w:rPr>
          <w:rStyle w:val="FontStyle58"/>
          <w:rFonts w:ascii="Times New Roman" w:hAnsi="Times New Roman"/>
          <w:b/>
          <w:sz w:val="24"/>
          <w:szCs w:val="24"/>
          <w:lang w:eastAsia="en-US"/>
        </w:rPr>
        <w:t>одель</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model</w:t>
      </w:r>
      <w:r w:rsidR="008078F0" w:rsidRPr="008078F0">
        <w:rPr>
          <w:rStyle w:val="FontStyle58"/>
          <w:rFonts w:ascii="Times New Roman" w:hAnsi="Times New Roman"/>
          <w:sz w:val="24"/>
          <w:szCs w:val="24"/>
          <w:lang w:eastAsia="en-US"/>
        </w:rPr>
        <w:t>)</w:t>
      </w:r>
      <w:r w:rsidR="008078F0">
        <w:rPr>
          <w:rStyle w:val="FontStyle58"/>
          <w:rFonts w:ascii="Times New Roman" w:hAnsi="Times New Roman"/>
          <w:sz w:val="24"/>
          <w:szCs w:val="24"/>
          <w:lang w:eastAsia="en-US"/>
        </w:rPr>
        <w:t>:</w:t>
      </w:r>
      <w:r w:rsidR="008078F0" w:rsidRPr="008078F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 xml:space="preserve">абстракция некоторых аспектов реальности </w:t>
      </w:r>
    </w:p>
    <w:p w:rsidR="008078F0"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078F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Примечание – Взято из </w:t>
      </w:r>
      <w:r w:rsidR="008078F0">
        <w:rPr>
          <w:rStyle w:val="FontStyle58"/>
          <w:rFonts w:ascii="Times New Roman" w:hAnsi="Times New Roman"/>
          <w:sz w:val="20"/>
          <w:szCs w:val="20"/>
          <w:lang w:eastAsia="en-US"/>
        </w:rPr>
        <w:t>ISO 19109:2015, 4.15</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078F0">
        <w:rPr>
          <w:rStyle w:val="FontStyle58"/>
          <w:rFonts w:ascii="Times New Roman" w:hAnsi="Times New Roman"/>
          <w:b/>
          <w:sz w:val="24"/>
          <w:szCs w:val="24"/>
          <w:lang w:eastAsia="en-US"/>
        </w:rPr>
        <w:t>3.9</w:t>
      </w:r>
      <w:r w:rsidR="00141A51" w:rsidRPr="008078F0">
        <w:rPr>
          <w:rStyle w:val="FontStyle58"/>
          <w:rFonts w:ascii="Times New Roman" w:hAnsi="Times New Roman"/>
          <w:b/>
          <w:sz w:val="24"/>
          <w:szCs w:val="24"/>
          <w:lang w:eastAsia="en-US"/>
        </w:rPr>
        <w:t xml:space="preserve"> </w:t>
      </w:r>
      <w:r w:rsidR="008078F0" w:rsidRPr="008078F0">
        <w:rPr>
          <w:rStyle w:val="FontStyle58"/>
          <w:rFonts w:ascii="Times New Roman" w:hAnsi="Times New Roman"/>
          <w:b/>
          <w:sz w:val="24"/>
          <w:szCs w:val="24"/>
          <w:lang w:eastAsia="en-US"/>
        </w:rPr>
        <w:t>О</w:t>
      </w:r>
      <w:r w:rsidRPr="008078F0">
        <w:rPr>
          <w:rStyle w:val="FontStyle58"/>
          <w:rFonts w:ascii="Times New Roman" w:hAnsi="Times New Roman"/>
          <w:b/>
          <w:sz w:val="24"/>
          <w:szCs w:val="24"/>
          <w:lang w:eastAsia="en-US"/>
        </w:rPr>
        <w:t>бъект</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object</w:t>
      </w:r>
      <w:r w:rsidR="008078F0" w:rsidRPr="008078F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&lt;UML&gt; составные части объекта с четко определенной границей и идентичностью, которая инкапсулирует состояние и поведение</w:t>
      </w:r>
    </w:p>
    <w:p w:rsidR="008078F0"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078F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Примечание – Взято из </w:t>
      </w:r>
      <w:r w:rsidR="008D2890" w:rsidRPr="008078F0">
        <w:rPr>
          <w:rStyle w:val="FontStyle58"/>
          <w:rFonts w:ascii="Times New Roman" w:hAnsi="Times New Roman"/>
          <w:sz w:val="20"/>
          <w:szCs w:val="20"/>
          <w:lang w:eastAsia="en-US"/>
        </w:rPr>
        <w:t xml:space="preserve">ISO 19103:2015, 4.25, изменен. </w:t>
      </w:r>
      <w:r w:rsidR="008078F0" w:rsidRPr="008078F0">
        <w:rPr>
          <w:rStyle w:val="FontStyle58"/>
          <w:rFonts w:ascii="Times New Roman" w:hAnsi="Times New Roman"/>
          <w:sz w:val="20"/>
          <w:szCs w:val="20"/>
          <w:lang w:eastAsia="en-US"/>
        </w:rPr>
        <w:t>К термину добавлен домен &lt;UML&gt;</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078F0">
        <w:rPr>
          <w:rStyle w:val="FontStyle58"/>
          <w:rFonts w:ascii="Times New Roman" w:hAnsi="Times New Roman"/>
          <w:sz w:val="24"/>
          <w:szCs w:val="24"/>
          <w:lang w:eastAsia="en-US"/>
        </w:rPr>
        <w:t xml:space="preserve"> </w:t>
      </w:r>
      <w:r w:rsidR="008D2890" w:rsidRPr="008078F0">
        <w:rPr>
          <w:rStyle w:val="FontStyle58"/>
          <w:rFonts w:ascii="Times New Roman" w:hAnsi="Times New Roman"/>
          <w:b/>
          <w:sz w:val="24"/>
          <w:szCs w:val="24"/>
          <w:lang w:eastAsia="en-US"/>
        </w:rPr>
        <w:t>3.10</w:t>
      </w:r>
      <w:r w:rsidRPr="008078F0">
        <w:rPr>
          <w:rStyle w:val="FontStyle58"/>
          <w:rFonts w:ascii="Times New Roman" w:hAnsi="Times New Roman"/>
          <w:b/>
          <w:sz w:val="24"/>
          <w:szCs w:val="24"/>
          <w:lang w:eastAsia="en-US"/>
        </w:rPr>
        <w:t xml:space="preserve"> </w:t>
      </w:r>
      <w:r w:rsidR="008078F0" w:rsidRPr="008078F0">
        <w:rPr>
          <w:rStyle w:val="FontStyle58"/>
          <w:rFonts w:ascii="Times New Roman" w:hAnsi="Times New Roman"/>
          <w:b/>
          <w:sz w:val="24"/>
          <w:szCs w:val="24"/>
          <w:lang w:eastAsia="en-US"/>
        </w:rPr>
        <w:t>П</w:t>
      </w:r>
      <w:r w:rsidR="008D2890" w:rsidRPr="008078F0">
        <w:rPr>
          <w:rStyle w:val="FontStyle58"/>
          <w:rFonts w:ascii="Times New Roman" w:hAnsi="Times New Roman"/>
          <w:b/>
          <w:sz w:val="24"/>
          <w:szCs w:val="24"/>
          <w:lang w:eastAsia="en-US"/>
        </w:rPr>
        <w:t>акет</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packet</w:t>
      </w:r>
      <w:r w:rsidR="008078F0" w:rsidRPr="008078F0">
        <w:rPr>
          <w:rStyle w:val="FontStyle58"/>
          <w:rFonts w:ascii="Times New Roman" w:hAnsi="Times New Roman"/>
          <w:sz w:val="24"/>
          <w:szCs w:val="24"/>
          <w:lang w:eastAsia="en-US"/>
        </w:rPr>
        <w:t>)</w:t>
      </w:r>
      <w:r w:rsidR="008078F0">
        <w:rPr>
          <w:rStyle w:val="FontStyle58"/>
          <w:rFonts w:ascii="Times New Roman" w:hAnsi="Times New Roman"/>
          <w:sz w:val="24"/>
          <w:szCs w:val="24"/>
          <w:lang w:eastAsia="en-US"/>
        </w:rPr>
        <w:t>:</w:t>
      </w:r>
      <w:r w:rsidR="008078F0" w:rsidRPr="008078F0">
        <w:rPr>
          <w:rStyle w:val="FontStyle58"/>
          <w:rFonts w:ascii="Times New Roman" w:hAnsi="Times New Roman"/>
          <w:sz w:val="24"/>
          <w:szCs w:val="24"/>
          <w:lang w:eastAsia="en-US"/>
        </w:rPr>
        <w:t xml:space="preserve"> </w:t>
      </w:r>
      <w:r w:rsidR="008D2890" w:rsidRPr="008D2890">
        <w:rPr>
          <w:rStyle w:val="FontStyle58"/>
          <w:rFonts w:ascii="Times New Roman" w:hAnsi="Times New Roman"/>
          <w:sz w:val="24"/>
          <w:szCs w:val="24"/>
          <w:lang w:eastAsia="en-US"/>
        </w:rPr>
        <w:t>&lt;UML&gt; универсальный механизм для организации элементов (3.5) в группы</w:t>
      </w:r>
    </w:p>
    <w:p w:rsidR="008078F0" w:rsidRPr="008D2890"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078F0" w:rsidRDefault="00141A51"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Примечание – Взято из </w:t>
      </w:r>
      <w:r w:rsidR="008078F0">
        <w:rPr>
          <w:rStyle w:val="FontStyle58"/>
          <w:rFonts w:ascii="Times New Roman" w:hAnsi="Times New Roman"/>
          <w:sz w:val="20"/>
          <w:szCs w:val="20"/>
          <w:lang w:eastAsia="en-US"/>
        </w:rPr>
        <w:t>ISO 19103:2015, 4.27</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078F0">
        <w:rPr>
          <w:rStyle w:val="FontStyle58"/>
          <w:rFonts w:ascii="Times New Roman" w:hAnsi="Times New Roman"/>
          <w:b/>
          <w:sz w:val="24"/>
          <w:szCs w:val="24"/>
          <w:lang w:eastAsia="en-US"/>
        </w:rPr>
        <w:t>3.11</w:t>
      </w:r>
      <w:r w:rsidR="00141A51" w:rsidRPr="008078F0">
        <w:rPr>
          <w:rStyle w:val="FontStyle58"/>
          <w:rFonts w:ascii="Times New Roman" w:hAnsi="Times New Roman"/>
          <w:b/>
          <w:sz w:val="24"/>
          <w:szCs w:val="24"/>
          <w:lang w:eastAsia="en-US"/>
        </w:rPr>
        <w:t xml:space="preserve"> </w:t>
      </w:r>
      <w:r w:rsidR="008078F0" w:rsidRPr="008078F0">
        <w:rPr>
          <w:rStyle w:val="FontStyle58"/>
          <w:rFonts w:ascii="Times New Roman" w:hAnsi="Times New Roman"/>
          <w:b/>
          <w:sz w:val="24"/>
          <w:szCs w:val="24"/>
          <w:lang w:eastAsia="en-US"/>
        </w:rPr>
        <w:t>П</w:t>
      </w:r>
      <w:r w:rsidRPr="008078F0">
        <w:rPr>
          <w:rStyle w:val="FontStyle58"/>
          <w:rFonts w:ascii="Times New Roman" w:hAnsi="Times New Roman"/>
          <w:b/>
          <w:sz w:val="24"/>
          <w:szCs w:val="24"/>
          <w:lang w:eastAsia="en-US"/>
        </w:rPr>
        <w:t>ерспектива</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perspective</w:t>
      </w:r>
      <w:r w:rsidR="008078F0" w:rsidRPr="008078F0">
        <w:rPr>
          <w:rStyle w:val="FontStyle58"/>
          <w:rFonts w:ascii="Times New Roman" w:hAnsi="Times New Roman"/>
          <w:sz w:val="24"/>
          <w:szCs w:val="24"/>
          <w:lang w:eastAsia="en-US"/>
        </w:rPr>
        <w:t>)</w:t>
      </w:r>
      <w:r w:rsidR="008078F0">
        <w:rPr>
          <w:rStyle w:val="FontStyle58"/>
          <w:rFonts w:ascii="Times New Roman" w:hAnsi="Times New Roman"/>
          <w:sz w:val="24"/>
          <w:szCs w:val="24"/>
          <w:lang w:eastAsia="en-US"/>
        </w:rPr>
        <w:t>:</w:t>
      </w:r>
      <w:r w:rsidR="008078F0" w:rsidRPr="008078F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&lt;BIM&gt; определение необходимых данных и поведения для контекста сценария использования</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078F0" w:rsidRPr="008078F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П</w:t>
      </w:r>
      <w:r w:rsidR="008078F0" w:rsidRPr="008078F0">
        <w:rPr>
          <w:rStyle w:val="FontStyle58"/>
          <w:rFonts w:ascii="Times New Roman" w:hAnsi="Times New Roman"/>
          <w:sz w:val="20"/>
          <w:szCs w:val="20"/>
          <w:lang w:eastAsia="en-US"/>
        </w:rPr>
        <w:t xml:space="preserve">римечание </w:t>
      </w:r>
    </w:p>
    <w:p w:rsidR="008D2890" w:rsidRPr="008078F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1 </w:t>
      </w:r>
      <w:r w:rsidR="008078F0" w:rsidRPr="008078F0">
        <w:rPr>
          <w:rStyle w:val="FontStyle58"/>
          <w:rFonts w:ascii="Times New Roman" w:hAnsi="Times New Roman"/>
          <w:sz w:val="20"/>
          <w:szCs w:val="20"/>
          <w:lang w:eastAsia="en-US"/>
        </w:rPr>
        <w:t>П</w:t>
      </w:r>
      <w:r w:rsidRPr="008078F0">
        <w:rPr>
          <w:rStyle w:val="FontStyle58"/>
          <w:rFonts w:ascii="Times New Roman" w:hAnsi="Times New Roman"/>
          <w:sz w:val="20"/>
          <w:szCs w:val="20"/>
          <w:lang w:eastAsia="en-US"/>
        </w:rPr>
        <w:t>ерспектива в строительной отрасли в целом и в строительном моделировании в частности больше похожа на общее словарное определение: «искусство представления трехмерных объектов (3.9) на двухмерной поверхности, чтобы дать правильное впечатление об их высоте, ширине, глубине и положении по отношению друг к другу».</w:t>
      </w:r>
    </w:p>
    <w:p w:rsidR="008D2890" w:rsidRPr="008078F0" w:rsidRDefault="008D2890" w:rsidP="008D2890">
      <w:pPr>
        <w:tabs>
          <w:tab w:val="left" w:pos="851"/>
          <w:tab w:val="left" w:pos="993"/>
        </w:tabs>
        <w:spacing w:after="0" w:line="240" w:lineRule="auto"/>
        <w:ind w:firstLine="567"/>
        <w:jc w:val="both"/>
        <w:rPr>
          <w:rStyle w:val="FontStyle58"/>
          <w:rFonts w:ascii="Times New Roman" w:hAnsi="Times New Roman"/>
          <w:sz w:val="20"/>
          <w:szCs w:val="20"/>
          <w:lang w:eastAsia="en-US"/>
        </w:rPr>
      </w:pPr>
      <w:r w:rsidRPr="008078F0">
        <w:rPr>
          <w:rStyle w:val="FontStyle58"/>
          <w:rFonts w:ascii="Times New Roman" w:hAnsi="Times New Roman"/>
          <w:sz w:val="20"/>
          <w:szCs w:val="20"/>
          <w:lang w:eastAsia="en-US"/>
        </w:rPr>
        <w:t xml:space="preserve">2 </w:t>
      </w:r>
      <w:r w:rsidR="008078F0" w:rsidRPr="008078F0">
        <w:rPr>
          <w:rStyle w:val="FontStyle58"/>
          <w:rFonts w:ascii="Times New Roman" w:hAnsi="Times New Roman"/>
          <w:sz w:val="20"/>
          <w:szCs w:val="20"/>
          <w:lang w:eastAsia="en-US"/>
        </w:rPr>
        <w:t>И</w:t>
      </w:r>
      <w:r w:rsidRPr="008078F0">
        <w:rPr>
          <w:rStyle w:val="FontStyle58"/>
          <w:rFonts w:ascii="Times New Roman" w:hAnsi="Times New Roman"/>
          <w:sz w:val="20"/>
          <w:szCs w:val="20"/>
          <w:lang w:eastAsia="en-US"/>
        </w:rPr>
        <w:t>спользование «перспективы» в этом документе аналогично понятию BIM «представление модели», где «определение представления модели» - это «спецификация, которая определяет свойства и определяет требования к обмену», т.е. то, что клиент хочет/нуждается в модели (3.8) на этом этапе.</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078F0">
        <w:rPr>
          <w:rStyle w:val="FontStyle58"/>
          <w:rFonts w:ascii="Times New Roman" w:hAnsi="Times New Roman"/>
          <w:b/>
          <w:sz w:val="24"/>
          <w:szCs w:val="24"/>
          <w:lang w:eastAsia="en-US"/>
        </w:rPr>
        <w:t>3.12</w:t>
      </w:r>
      <w:r w:rsidR="008078F0" w:rsidRPr="008078F0">
        <w:rPr>
          <w:rStyle w:val="FontStyle58"/>
          <w:rFonts w:ascii="Times New Roman" w:hAnsi="Times New Roman"/>
          <w:sz w:val="24"/>
          <w:szCs w:val="24"/>
          <w:lang w:eastAsia="en-US"/>
        </w:rPr>
        <w:t xml:space="preserve"> </w:t>
      </w:r>
      <w:r w:rsidR="008078F0" w:rsidRPr="008078F0">
        <w:rPr>
          <w:rStyle w:val="FontStyle58"/>
          <w:rFonts w:ascii="Times New Roman" w:hAnsi="Times New Roman"/>
          <w:b/>
          <w:sz w:val="24"/>
          <w:szCs w:val="24"/>
          <w:lang w:eastAsia="en-US"/>
        </w:rPr>
        <w:t>В</w:t>
      </w:r>
      <w:r w:rsidRPr="008078F0">
        <w:rPr>
          <w:rStyle w:val="FontStyle58"/>
          <w:rFonts w:ascii="Times New Roman" w:hAnsi="Times New Roman"/>
          <w:b/>
          <w:sz w:val="24"/>
          <w:szCs w:val="24"/>
          <w:lang w:eastAsia="en-US"/>
        </w:rPr>
        <w:t>ремя прогона</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runtime</w:t>
      </w:r>
      <w:r w:rsidR="008078F0" w:rsidRPr="008078F0">
        <w:rPr>
          <w:rStyle w:val="FontStyle58"/>
          <w:rFonts w:ascii="Times New Roman" w:hAnsi="Times New Roman"/>
          <w:sz w:val="24"/>
          <w:szCs w:val="24"/>
          <w:lang w:eastAsia="en-US"/>
        </w:rPr>
        <w:t>)</w:t>
      </w:r>
      <w:r w:rsidR="008078F0">
        <w:rPr>
          <w:rStyle w:val="FontStyle58"/>
          <w:rFonts w:ascii="Times New Roman" w:hAnsi="Times New Roman"/>
          <w:sz w:val="24"/>
          <w:szCs w:val="24"/>
          <w:lang w:eastAsia="en-US"/>
        </w:rPr>
        <w:t>:</w:t>
      </w:r>
      <w:r w:rsidR="008078F0" w:rsidRPr="008078F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&lt;BIM&gt; элемент (3.5), состоящий из кода и данных, полученных при компиляции исходного элемента</w:t>
      </w:r>
    </w:p>
    <w:p w:rsidR="008078F0" w:rsidRPr="008D2890"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141A51">
        <w:rPr>
          <w:rStyle w:val="FontStyle58"/>
          <w:rFonts w:ascii="Times New Roman" w:hAnsi="Times New Roman"/>
          <w:sz w:val="24"/>
          <w:szCs w:val="24"/>
          <w:lang w:eastAsia="en-US"/>
        </w:rPr>
        <w:t xml:space="preserve">Примечание – Взято из </w:t>
      </w:r>
      <w:r w:rsidR="008D2890" w:rsidRPr="008D2890">
        <w:rPr>
          <w:rStyle w:val="FontStyle58"/>
          <w:rFonts w:ascii="Times New Roman" w:hAnsi="Times New Roman"/>
          <w:sz w:val="24"/>
          <w:szCs w:val="24"/>
          <w:lang w:eastAsia="en-US"/>
        </w:rPr>
        <w:t>ISO</w:t>
      </w:r>
      <w:r w:rsidR="008078F0">
        <w:rPr>
          <w:rStyle w:val="FontStyle58"/>
          <w:rFonts w:ascii="Times New Roman" w:hAnsi="Times New Roman"/>
          <w:sz w:val="24"/>
          <w:szCs w:val="24"/>
          <w:lang w:eastAsia="en-US"/>
        </w:rPr>
        <w:t>/IEC 1989:2014, 4.168, изменен.</w:t>
      </w:r>
    </w:p>
    <w:p w:rsidR="00141A51"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078F0">
        <w:rPr>
          <w:rStyle w:val="FontStyle58"/>
          <w:rFonts w:ascii="Times New Roman" w:hAnsi="Times New Roman"/>
          <w:b/>
          <w:sz w:val="24"/>
          <w:szCs w:val="24"/>
          <w:lang w:eastAsia="en-US"/>
        </w:rPr>
        <w:t>3.13</w:t>
      </w:r>
      <w:r w:rsidR="008078F0" w:rsidRPr="008078F0">
        <w:rPr>
          <w:rStyle w:val="FontStyle58"/>
          <w:rFonts w:ascii="Times New Roman" w:hAnsi="Times New Roman"/>
          <w:b/>
          <w:sz w:val="24"/>
          <w:szCs w:val="24"/>
          <w:lang w:eastAsia="en-US"/>
        </w:rPr>
        <w:t xml:space="preserve"> С</w:t>
      </w:r>
      <w:r w:rsidRPr="008078F0">
        <w:rPr>
          <w:rStyle w:val="FontStyle58"/>
          <w:rFonts w:ascii="Times New Roman" w:hAnsi="Times New Roman"/>
          <w:b/>
          <w:sz w:val="24"/>
          <w:szCs w:val="24"/>
          <w:lang w:eastAsia="en-US"/>
        </w:rPr>
        <w:t>истема</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system</w:t>
      </w:r>
      <w:r w:rsidR="008078F0" w:rsidRPr="008078F0">
        <w:rPr>
          <w:rStyle w:val="FontStyle58"/>
          <w:rFonts w:ascii="Times New Roman" w:hAnsi="Times New Roman"/>
          <w:sz w:val="24"/>
          <w:szCs w:val="24"/>
          <w:lang w:eastAsia="en-US"/>
        </w:rPr>
        <w:t>)</w:t>
      </w:r>
      <w:r w:rsidR="008078F0">
        <w:rPr>
          <w:rStyle w:val="FontStyle58"/>
          <w:rFonts w:ascii="Times New Roman" w:hAnsi="Times New Roman"/>
          <w:sz w:val="24"/>
          <w:szCs w:val="24"/>
          <w:lang w:eastAsia="en-US"/>
        </w:rPr>
        <w:t>:</w:t>
      </w:r>
      <w:r w:rsidR="008078F0" w:rsidRPr="008078F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приложения (3.1), услуги, активы информационных технологий или другие компоненты обработки информации</w:t>
      </w:r>
      <w:r w:rsidR="008078F0">
        <w:rPr>
          <w:rStyle w:val="FontStyle58"/>
          <w:rFonts w:ascii="Times New Roman" w:hAnsi="Times New Roman"/>
          <w:sz w:val="24"/>
          <w:szCs w:val="24"/>
          <w:lang w:eastAsia="en-US"/>
        </w:rPr>
        <w:t>.</w:t>
      </w:r>
    </w:p>
    <w:p w:rsidR="008078F0" w:rsidRPr="008D2890" w:rsidRDefault="008078F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8D2890" w:rsidRPr="008D2890" w:rsidRDefault="00141A51"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141A51">
        <w:rPr>
          <w:rStyle w:val="FontStyle58"/>
          <w:rFonts w:ascii="Times New Roman" w:hAnsi="Times New Roman"/>
          <w:sz w:val="24"/>
          <w:szCs w:val="24"/>
          <w:lang w:eastAsia="en-US"/>
        </w:rPr>
        <w:t xml:space="preserve">Примечание – Взято из </w:t>
      </w:r>
      <w:r w:rsidR="008078F0">
        <w:rPr>
          <w:rStyle w:val="FontStyle58"/>
          <w:rFonts w:ascii="Times New Roman" w:hAnsi="Times New Roman"/>
          <w:sz w:val="24"/>
          <w:szCs w:val="24"/>
          <w:lang w:eastAsia="en-US"/>
        </w:rPr>
        <w:t>ISO/IEC 29134:2017, 3.13</w:t>
      </w:r>
    </w:p>
    <w:p w:rsidR="008D2890" w:rsidRPr="008D2890"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p>
    <w:p w:rsidR="00772891" w:rsidRDefault="008D2890" w:rsidP="008D2890">
      <w:pPr>
        <w:tabs>
          <w:tab w:val="left" w:pos="851"/>
          <w:tab w:val="left" w:pos="993"/>
        </w:tabs>
        <w:spacing w:after="0" w:line="240" w:lineRule="auto"/>
        <w:ind w:firstLine="567"/>
        <w:jc w:val="both"/>
        <w:rPr>
          <w:rStyle w:val="FontStyle58"/>
          <w:rFonts w:ascii="Times New Roman" w:hAnsi="Times New Roman"/>
          <w:sz w:val="24"/>
          <w:szCs w:val="24"/>
          <w:lang w:eastAsia="en-US"/>
        </w:rPr>
      </w:pPr>
      <w:r w:rsidRPr="008078F0">
        <w:rPr>
          <w:rStyle w:val="FontStyle58"/>
          <w:rFonts w:ascii="Times New Roman" w:hAnsi="Times New Roman"/>
          <w:b/>
          <w:sz w:val="24"/>
          <w:szCs w:val="24"/>
          <w:lang w:eastAsia="en-US"/>
        </w:rPr>
        <w:t>3.14</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eastAsia="en-US"/>
        </w:rPr>
        <w:t>С</w:t>
      </w:r>
      <w:r w:rsidRPr="008078F0">
        <w:rPr>
          <w:rStyle w:val="FontStyle58"/>
          <w:rFonts w:ascii="Times New Roman" w:hAnsi="Times New Roman"/>
          <w:b/>
          <w:sz w:val="24"/>
          <w:szCs w:val="24"/>
          <w:lang w:eastAsia="en-US"/>
        </w:rPr>
        <w:t>истемное свойство</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system</w:t>
      </w:r>
      <w:r w:rsidR="008078F0" w:rsidRPr="008078F0">
        <w:rPr>
          <w:rStyle w:val="FontStyle58"/>
          <w:rFonts w:ascii="Times New Roman" w:hAnsi="Times New Roman"/>
          <w:sz w:val="24"/>
          <w:szCs w:val="24"/>
          <w:lang w:eastAsia="en-US"/>
        </w:rPr>
        <w:t xml:space="preserve"> </w:t>
      </w:r>
      <w:r w:rsidR="008078F0">
        <w:rPr>
          <w:rStyle w:val="FontStyle58"/>
          <w:rFonts w:ascii="Times New Roman" w:hAnsi="Times New Roman"/>
          <w:sz w:val="24"/>
          <w:szCs w:val="24"/>
          <w:lang w:val="en-US" w:eastAsia="en-US"/>
        </w:rPr>
        <w:t>property</w:t>
      </w:r>
      <w:r w:rsidR="008078F0" w:rsidRPr="008078F0">
        <w:rPr>
          <w:rStyle w:val="FontStyle58"/>
          <w:rFonts w:ascii="Times New Roman" w:hAnsi="Times New Roman"/>
          <w:sz w:val="24"/>
          <w:szCs w:val="24"/>
          <w:lang w:eastAsia="en-US"/>
        </w:rPr>
        <w:t>)</w:t>
      </w:r>
      <w:r w:rsidR="008078F0">
        <w:rPr>
          <w:rStyle w:val="FontStyle58"/>
          <w:rFonts w:ascii="Times New Roman" w:hAnsi="Times New Roman"/>
          <w:sz w:val="24"/>
          <w:szCs w:val="24"/>
          <w:lang w:eastAsia="en-US"/>
        </w:rPr>
        <w:t>:</w:t>
      </w:r>
      <w:r w:rsidR="008078F0" w:rsidRPr="008078F0">
        <w:rPr>
          <w:rStyle w:val="FontStyle58"/>
          <w:rFonts w:ascii="Times New Roman" w:hAnsi="Times New Roman"/>
          <w:sz w:val="24"/>
          <w:szCs w:val="24"/>
          <w:lang w:eastAsia="en-US"/>
        </w:rPr>
        <w:t xml:space="preserve"> </w:t>
      </w:r>
      <w:r w:rsidRPr="008D2890">
        <w:rPr>
          <w:rStyle w:val="FontStyle58"/>
          <w:rFonts w:ascii="Times New Roman" w:hAnsi="Times New Roman"/>
          <w:sz w:val="24"/>
          <w:szCs w:val="24"/>
          <w:lang w:eastAsia="en-US"/>
        </w:rPr>
        <w:t>индивидуальные настройки системы (3.13), используемые при автоматическом создании модели EXAMPLE GUID</w:t>
      </w:r>
      <w:r w:rsidR="008078F0">
        <w:rPr>
          <w:rStyle w:val="FontStyle58"/>
          <w:rFonts w:ascii="Times New Roman" w:hAnsi="Times New Roman"/>
          <w:sz w:val="24"/>
          <w:szCs w:val="24"/>
          <w:lang w:eastAsia="en-US"/>
        </w:rPr>
        <w:t>.</w:t>
      </w:r>
    </w:p>
    <w:p w:rsidR="008D2890" w:rsidRDefault="008D2890" w:rsidP="008D2890">
      <w:pPr>
        <w:tabs>
          <w:tab w:val="left" w:pos="851"/>
          <w:tab w:val="left" w:pos="993"/>
        </w:tabs>
        <w:spacing w:after="0" w:line="240" w:lineRule="auto"/>
        <w:ind w:firstLine="567"/>
        <w:jc w:val="both"/>
        <w:rPr>
          <w:rFonts w:ascii="Times New Roman" w:hAnsi="Times New Roman"/>
          <w:sz w:val="24"/>
          <w:szCs w:val="24"/>
          <w:lang w:val="kk-KZ"/>
        </w:rPr>
      </w:pPr>
    </w:p>
    <w:p w:rsidR="00772891" w:rsidRDefault="00CD14D2" w:rsidP="000E04A3">
      <w:pPr>
        <w:tabs>
          <w:tab w:val="left" w:pos="851"/>
          <w:tab w:val="left" w:pos="993"/>
        </w:tabs>
        <w:spacing w:after="0" w:line="240" w:lineRule="auto"/>
        <w:ind w:firstLine="567"/>
        <w:jc w:val="both"/>
        <w:rPr>
          <w:rFonts w:ascii="Times New Roman" w:hAnsi="Times New Roman"/>
          <w:b/>
          <w:sz w:val="24"/>
          <w:szCs w:val="24"/>
          <w:lang w:val="kk-KZ"/>
        </w:rPr>
      </w:pPr>
      <w:r>
        <w:rPr>
          <w:rFonts w:ascii="Times New Roman" w:hAnsi="Times New Roman"/>
          <w:b/>
          <w:sz w:val="24"/>
          <w:szCs w:val="24"/>
          <w:lang w:val="kk-KZ"/>
        </w:rPr>
        <w:t>4</w:t>
      </w:r>
      <w:r w:rsidR="00CD6E9E" w:rsidRPr="00EF2CD2">
        <w:rPr>
          <w:rFonts w:ascii="Times New Roman" w:hAnsi="Times New Roman"/>
          <w:b/>
          <w:sz w:val="24"/>
          <w:szCs w:val="24"/>
          <w:lang w:val="kk-KZ"/>
        </w:rPr>
        <w:t xml:space="preserve"> </w:t>
      </w:r>
      <w:r w:rsidRPr="00CD14D2">
        <w:rPr>
          <w:rFonts w:ascii="Times New Roman" w:hAnsi="Times New Roman"/>
          <w:b/>
          <w:sz w:val="24"/>
          <w:szCs w:val="24"/>
          <w:lang w:val="kk-KZ"/>
        </w:rPr>
        <w:t>Обозначения и сокращения</w:t>
      </w:r>
    </w:p>
    <w:p w:rsidR="00772891" w:rsidRDefault="00772891" w:rsidP="000E04A3">
      <w:pPr>
        <w:tabs>
          <w:tab w:val="left" w:pos="851"/>
          <w:tab w:val="left" w:pos="993"/>
        </w:tabs>
        <w:spacing w:after="0" w:line="240" w:lineRule="auto"/>
        <w:ind w:firstLine="567"/>
        <w:jc w:val="both"/>
        <w:rPr>
          <w:rFonts w:ascii="Times New Roman" w:hAnsi="Times New Roman"/>
          <w:b/>
          <w:sz w:val="24"/>
          <w:szCs w:val="24"/>
          <w:lang w:val="kk-KZ"/>
        </w:rPr>
      </w:pP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B2G EM</w:t>
      </w:r>
      <w:r w:rsidRPr="0035233A">
        <w:rPr>
          <w:rFonts w:ascii="Times New Roman" w:hAnsi="Times New Roman"/>
          <w:sz w:val="24"/>
          <w:szCs w:val="24"/>
          <w:lang w:val="kk-KZ"/>
        </w:rPr>
        <w:tab/>
        <w:t>BIM для отображения элементов GIS</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B2G LM</w:t>
      </w:r>
      <w:r w:rsidRPr="0035233A">
        <w:rPr>
          <w:rFonts w:ascii="Times New Roman" w:hAnsi="Times New Roman"/>
          <w:sz w:val="24"/>
          <w:szCs w:val="24"/>
          <w:lang w:val="kk-KZ"/>
        </w:rPr>
        <w:tab/>
        <w:t>BIM для отображения GIS LOD</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B2G PD</w:t>
      </w:r>
      <w:r w:rsidRPr="0035233A">
        <w:rPr>
          <w:rFonts w:ascii="Times New Roman" w:hAnsi="Times New Roman"/>
          <w:sz w:val="24"/>
          <w:szCs w:val="24"/>
          <w:lang w:val="kk-KZ"/>
        </w:rPr>
        <w:tab/>
        <w:t>BIM для определения перспективы GIS</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B2G CM</w:t>
      </w:r>
      <w:r w:rsidRPr="0035233A">
        <w:rPr>
          <w:rFonts w:ascii="Times New Roman" w:hAnsi="Times New Roman"/>
          <w:sz w:val="24"/>
          <w:szCs w:val="24"/>
          <w:lang w:val="kk-KZ"/>
        </w:rPr>
        <w:tab/>
        <w:t>BIM для концептуального отображения GIS</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BIM</w:t>
      </w:r>
      <w:r w:rsidRPr="0035233A">
        <w:rPr>
          <w:rFonts w:ascii="Times New Roman" w:hAnsi="Times New Roman"/>
          <w:sz w:val="24"/>
          <w:szCs w:val="24"/>
          <w:lang w:val="kk-KZ"/>
        </w:rPr>
        <w:tab/>
        <w:t>Информационное моделирование зданий</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Модель BIM</w:t>
      </w:r>
      <w:r w:rsidRPr="0035233A">
        <w:rPr>
          <w:rFonts w:ascii="Times New Roman" w:hAnsi="Times New Roman"/>
          <w:sz w:val="24"/>
          <w:szCs w:val="24"/>
          <w:lang w:val="kk-KZ"/>
        </w:rPr>
        <w:tab/>
        <w:t>Информационная модель здания</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lastRenderedPageBreak/>
        <w:t>B-rep</w:t>
      </w:r>
      <w:r w:rsidRPr="0035233A">
        <w:rPr>
          <w:rFonts w:ascii="Times New Roman" w:hAnsi="Times New Roman"/>
          <w:sz w:val="24"/>
          <w:szCs w:val="24"/>
          <w:lang w:val="kk-KZ"/>
        </w:rPr>
        <w:tab/>
        <w:t>Контурное представление</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ETL</w:t>
      </w:r>
      <w:r w:rsidRPr="0035233A">
        <w:rPr>
          <w:rFonts w:ascii="Times New Roman" w:hAnsi="Times New Roman"/>
          <w:sz w:val="24"/>
          <w:szCs w:val="24"/>
          <w:lang w:val="kk-KZ"/>
        </w:rPr>
        <w:tab/>
        <w:t>Извлечение/Преобразование/Загрузка</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FM</w:t>
      </w:r>
      <w:r w:rsidRPr="0035233A">
        <w:rPr>
          <w:rFonts w:ascii="Times New Roman" w:hAnsi="Times New Roman"/>
          <w:sz w:val="24"/>
          <w:szCs w:val="24"/>
          <w:lang w:val="kk-KZ"/>
        </w:rPr>
        <w:tab/>
        <w:t>Управление объектами</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FK</w:t>
      </w:r>
      <w:r w:rsidRPr="0035233A">
        <w:rPr>
          <w:rFonts w:ascii="Times New Roman" w:hAnsi="Times New Roman"/>
          <w:sz w:val="24"/>
          <w:szCs w:val="24"/>
          <w:lang w:val="kk-KZ"/>
        </w:rPr>
        <w:tab/>
        <w:t>Внешний ключ</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GIS</w:t>
      </w:r>
      <w:r w:rsidRPr="0035233A">
        <w:rPr>
          <w:rFonts w:ascii="Times New Roman" w:hAnsi="Times New Roman"/>
          <w:sz w:val="24"/>
          <w:szCs w:val="24"/>
          <w:lang w:val="kk-KZ"/>
        </w:rPr>
        <w:tab/>
        <w:t>Географическая информационная система</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Модель GIS</w:t>
      </w:r>
      <w:r w:rsidRPr="0035233A">
        <w:rPr>
          <w:rFonts w:ascii="Times New Roman" w:hAnsi="Times New Roman"/>
          <w:sz w:val="24"/>
          <w:szCs w:val="24"/>
          <w:lang w:val="kk-KZ"/>
        </w:rPr>
        <w:tab/>
        <w:t>Модель географической информационной системы</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GUID</w:t>
      </w:r>
      <w:r w:rsidRPr="0035233A">
        <w:rPr>
          <w:rFonts w:ascii="Times New Roman" w:hAnsi="Times New Roman"/>
          <w:sz w:val="24"/>
          <w:szCs w:val="24"/>
          <w:lang w:val="kk-KZ"/>
        </w:rPr>
        <w:tab/>
        <w:t>Глобальный уникальный идентификатор</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OBB</w:t>
      </w:r>
      <w:r w:rsidRPr="0035233A">
        <w:rPr>
          <w:rFonts w:ascii="Times New Roman" w:hAnsi="Times New Roman"/>
          <w:sz w:val="24"/>
          <w:szCs w:val="24"/>
          <w:lang w:val="kk-KZ"/>
        </w:rPr>
        <w:tab/>
        <w:t>Ориентированный ограничивающий блок</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PD</w:t>
      </w:r>
      <w:r w:rsidRPr="0035233A">
        <w:rPr>
          <w:rFonts w:ascii="Times New Roman" w:hAnsi="Times New Roman"/>
          <w:sz w:val="24"/>
          <w:szCs w:val="24"/>
          <w:lang w:val="kk-KZ"/>
        </w:rPr>
        <w:tab/>
        <w:t>Определение перспективы</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PK</w:t>
      </w:r>
      <w:r w:rsidRPr="0035233A">
        <w:rPr>
          <w:rFonts w:ascii="Times New Roman" w:hAnsi="Times New Roman"/>
          <w:sz w:val="24"/>
          <w:szCs w:val="24"/>
          <w:lang w:val="kk-KZ"/>
        </w:rPr>
        <w:tab/>
        <w:t>Первичный ключ</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PSet</w:t>
      </w:r>
      <w:r w:rsidRPr="0035233A">
        <w:rPr>
          <w:rFonts w:ascii="Times New Roman" w:hAnsi="Times New Roman"/>
          <w:sz w:val="24"/>
          <w:szCs w:val="24"/>
          <w:lang w:val="kk-KZ"/>
        </w:rPr>
        <w:tab/>
        <w:t>Набор свойств</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UML</w:t>
      </w:r>
      <w:r w:rsidRPr="0035233A">
        <w:rPr>
          <w:rFonts w:ascii="Times New Roman" w:hAnsi="Times New Roman"/>
          <w:sz w:val="24"/>
          <w:szCs w:val="24"/>
          <w:lang w:val="kk-KZ"/>
        </w:rPr>
        <w:tab/>
        <w:t>Унифицированный язык моделирования</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URI</w:t>
      </w:r>
      <w:r w:rsidRPr="0035233A">
        <w:rPr>
          <w:rFonts w:ascii="Times New Roman" w:hAnsi="Times New Roman"/>
          <w:sz w:val="24"/>
          <w:szCs w:val="24"/>
          <w:lang w:val="kk-KZ"/>
        </w:rPr>
        <w:tab/>
        <w:t>Универсальный идентификатор ресурса</w:t>
      </w:r>
    </w:p>
    <w:p w:rsid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XML</w:t>
      </w:r>
      <w:r w:rsidRPr="0035233A">
        <w:rPr>
          <w:rFonts w:ascii="Times New Roman" w:hAnsi="Times New Roman"/>
          <w:sz w:val="24"/>
          <w:szCs w:val="24"/>
          <w:lang w:val="kk-KZ"/>
        </w:rPr>
        <w:tab/>
        <w:t>Расширяемый язык разметки</w:t>
      </w:r>
    </w:p>
    <w:p w:rsidR="00517830" w:rsidRDefault="00517830" w:rsidP="0035233A">
      <w:pPr>
        <w:tabs>
          <w:tab w:val="left" w:pos="851"/>
          <w:tab w:val="left" w:pos="993"/>
        </w:tabs>
        <w:spacing w:after="0" w:line="240" w:lineRule="auto"/>
        <w:ind w:firstLine="567"/>
        <w:jc w:val="both"/>
        <w:rPr>
          <w:rFonts w:ascii="Times New Roman" w:hAnsi="Times New Roman"/>
          <w:sz w:val="24"/>
          <w:szCs w:val="24"/>
          <w:lang w:val="kk-KZ"/>
        </w:rPr>
      </w:pPr>
    </w:p>
    <w:p w:rsidR="0035233A" w:rsidRPr="0035233A" w:rsidRDefault="0035233A" w:rsidP="0035233A">
      <w:pPr>
        <w:tabs>
          <w:tab w:val="left" w:pos="851"/>
          <w:tab w:val="left" w:pos="993"/>
        </w:tabs>
        <w:spacing w:after="0" w:line="240" w:lineRule="auto"/>
        <w:ind w:firstLine="567"/>
        <w:jc w:val="both"/>
        <w:rPr>
          <w:rFonts w:ascii="Times New Roman" w:hAnsi="Times New Roman"/>
          <w:b/>
          <w:sz w:val="24"/>
          <w:szCs w:val="24"/>
          <w:lang w:val="kk-KZ"/>
        </w:rPr>
      </w:pPr>
      <w:r w:rsidRPr="0035233A">
        <w:rPr>
          <w:rFonts w:ascii="Times New Roman" w:hAnsi="Times New Roman"/>
          <w:b/>
          <w:sz w:val="24"/>
          <w:szCs w:val="24"/>
          <w:lang w:val="kk-KZ"/>
        </w:rPr>
        <w:t>4.2 Обозначение UML</w:t>
      </w:r>
    </w:p>
    <w:p w:rsidR="0035233A" w:rsidRPr="0035233A" w:rsidRDefault="0035233A" w:rsidP="0035233A">
      <w:pPr>
        <w:tabs>
          <w:tab w:val="left" w:pos="851"/>
          <w:tab w:val="left" w:pos="993"/>
        </w:tabs>
        <w:spacing w:after="0" w:line="240" w:lineRule="auto"/>
        <w:ind w:firstLine="567"/>
        <w:jc w:val="both"/>
        <w:rPr>
          <w:rFonts w:ascii="Times New Roman" w:hAnsi="Times New Roman"/>
          <w:sz w:val="24"/>
          <w:szCs w:val="24"/>
          <w:lang w:val="kk-KZ"/>
        </w:rPr>
      </w:pPr>
      <w:r w:rsidRPr="0035233A">
        <w:rPr>
          <w:rFonts w:ascii="Times New Roman" w:hAnsi="Times New Roman"/>
          <w:sz w:val="24"/>
          <w:szCs w:val="24"/>
          <w:lang w:val="kk-KZ"/>
        </w:rPr>
        <w:t>В этом документе концептуальные схемы представлены на унифицированном языке моделирования (UML). Пользователю необходимо обращаться к стандарту ISO 19103 за информацией по специальному профилю UML, используемому в этом документе.</w:t>
      </w:r>
    </w:p>
    <w:p w:rsidR="0035233A" w:rsidRDefault="0035233A" w:rsidP="000E04A3">
      <w:pPr>
        <w:tabs>
          <w:tab w:val="left" w:pos="851"/>
          <w:tab w:val="left" w:pos="993"/>
        </w:tabs>
        <w:spacing w:after="0" w:line="240" w:lineRule="auto"/>
        <w:ind w:firstLine="567"/>
        <w:jc w:val="both"/>
        <w:rPr>
          <w:rFonts w:ascii="Times New Roman" w:hAnsi="Times New Roman"/>
          <w:b/>
          <w:sz w:val="24"/>
          <w:szCs w:val="24"/>
          <w:lang w:val="kk-KZ"/>
        </w:rPr>
      </w:pPr>
    </w:p>
    <w:p w:rsidR="0035233A" w:rsidRDefault="0035233A" w:rsidP="000E04A3">
      <w:pPr>
        <w:tabs>
          <w:tab w:val="left" w:pos="851"/>
          <w:tab w:val="left" w:pos="993"/>
        </w:tabs>
        <w:spacing w:after="0" w:line="240" w:lineRule="auto"/>
        <w:ind w:firstLine="567"/>
        <w:jc w:val="both"/>
        <w:rPr>
          <w:rFonts w:ascii="Times New Roman" w:hAnsi="Times New Roman"/>
          <w:b/>
          <w:sz w:val="24"/>
          <w:szCs w:val="24"/>
          <w:lang w:val="kk-KZ"/>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5 Соответствие</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w:t>
      </w:r>
      <w:r w:rsidRPr="00517830">
        <w:rPr>
          <w:rFonts w:ascii="Times New Roman" w:hAnsi="Times New Roman" w:cs="Times New Roman"/>
          <w:color w:val="053CF5"/>
          <w:sz w:val="24"/>
          <w:szCs w:val="24"/>
          <w:u w:val="single"/>
          <w:lang w:eastAsia="en-US"/>
        </w:rPr>
        <w:t>Разделах 7</w:t>
      </w:r>
      <w:r w:rsidRPr="00517830">
        <w:rPr>
          <w:rFonts w:ascii="Times New Roman" w:hAnsi="Times New Roman" w:cs="Times New Roman"/>
          <w:color w:val="000000"/>
          <w:sz w:val="24"/>
          <w:szCs w:val="24"/>
          <w:u w:val="single"/>
          <w:lang w:eastAsia="en-US"/>
        </w:rPr>
        <w:t>,</w:t>
      </w:r>
      <w:r w:rsidRPr="00517830">
        <w:rPr>
          <w:rFonts w:ascii="Times New Roman" w:hAnsi="Times New Roman" w:cs="Times New Roman"/>
          <w:color w:val="000000"/>
          <w:sz w:val="24"/>
          <w:szCs w:val="24"/>
          <w:lang w:eastAsia="en-US"/>
        </w:rPr>
        <w:t xml:space="preserve"> </w:t>
      </w:r>
      <w:hyperlink w:anchor="bookmark34" w:history="1">
        <w:r w:rsidRPr="00517830">
          <w:rPr>
            <w:rFonts w:ascii="Times New Roman" w:hAnsi="Times New Roman" w:cs="Times New Roman"/>
            <w:color w:val="053CF5"/>
            <w:sz w:val="24"/>
            <w:szCs w:val="24"/>
            <w:lang w:eastAsia="en-US"/>
          </w:rPr>
          <w:t>8</w:t>
        </w:r>
      </w:hyperlink>
      <w:r w:rsidRPr="00517830">
        <w:rPr>
          <w:rFonts w:ascii="Times New Roman" w:hAnsi="Times New Roman" w:cs="Times New Roman"/>
          <w:color w:val="000000"/>
          <w:sz w:val="24"/>
          <w:szCs w:val="24"/>
          <w:lang w:eastAsia="en-US"/>
        </w:rPr>
        <w:t xml:space="preserve">, и </w:t>
      </w:r>
      <w:hyperlink w:anchor="bookmark41" w:history="1">
        <w:r w:rsidRPr="00517830">
          <w:rPr>
            <w:rFonts w:ascii="Times New Roman" w:hAnsi="Times New Roman" w:cs="Times New Roman"/>
            <w:color w:val="053CF5"/>
            <w:sz w:val="24"/>
            <w:szCs w:val="24"/>
            <w:lang w:eastAsia="en-US"/>
          </w:rPr>
          <w:t>9</w:t>
        </w:r>
      </w:hyperlink>
      <w:r w:rsidRPr="00517830">
        <w:rPr>
          <w:rFonts w:ascii="Times New Roman" w:hAnsi="Times New Roman" w:cs="Times New Roman"/>
          <w:color w:val="000000"/>
          <w:sz w:val="24"/>
          <w:szCs w:val="24"/>
          <w:lang w:eastAsia="en-US"/>
        </w:rPr>
        <w:t xml:space="preserve"> этого документа определяются классы требований.</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6 Концептуальная основа BIM для отображения GIS</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6.1 Общие положения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Концептуальное отображение BIM в GIS (B2G CM) - это концептуальная основа для отображения объектов из модели BIM в модель GIS, которая включает набор правил преобразования, связанных с элементами классов, уровнями детальности и геометриями.</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B2G CM учитывает следующее:</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Способ для пользователей явным образом проектировать, прогнозировать и проверять результаты интеграции модели.</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Способ для пользователей определять, связывать и интегрировать данные, которые им нужны с точки зрения пользователя.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Способ для пользователей исключить ненужные данные и определить объем необходимых данных.</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6.2 Концептуальное представление</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На </w:t>
      </w:r>
      <w:hyperlink w:anchor="bookmark13" w:history="1">
        <w:r w:rsidRPr="00517830">
          <w:rPr>
            <w:rFonts w:ascii="Times New Roman" w:hAnsi="Times New Roman" w:cs="Times New Roman"/>
            <w:color w:val="053CF5"/>
            <w:sz w:val="24"/>
            <w:szCs w:val="24"/>
            <w:u w:val="single"/>
            <w:lang w:eastAsia="en-US"/>
          </w:rPr>
          <w:t>рисунке 1</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приведено концептуальное представление B2G CM согласно определению в этом документе и представлена взаимосвязь механизмов отображения.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Определение перспективы для представления данных. Перспективное представление информации в зависимости от конкретных сценариев использования, таких как управление объектами пользователей. «Перспектива» зависит от сценария использования для извлечения необходимых данных. PD состоит из трех механизмов для извлечения необходимых внешних данных.</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Отображение элементов из BIM в модель GIS. Чтобы преобразовать элементы из модели BIM в модель GIS, необходимо определить механизм отображения элементов, который преобразует BIM в элементы модели GIS. Отображение элементов описывает определение требований к отображению, связанных с механизмом отображения элементов, с точки зрения конкретных сценариев использования.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lastRenderedPageBreak/>
        <w:t>— Определение LOD и отображение из модели BIM в модель GIS. Модели LOD определяют механизм визуализации. Однако в объектах BIM, определенных в модели BIM, ISO 16739, отсутствует схема LOD. Чтобы представить геометрию BIM в GIS, может потребоваться извлечь информацию о LOD из модели BIM.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noProof/>
          <w:color w:val="000000"/>
          <w:sz w:val="24"/>
          <w:szCs w:val="24"/>
        </w:rPr>
        <w:drawing>
          <wp:inline distT="0" distB="0" distL="0" distR="0" wp14:anchorId="25FB6618" wp14:editId="3888747F">
            <wp:extent cx="3276600" cy="3028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76600" cy="302895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1 - </w:t>
      </w:r>
      <w:r w:rsidR="0035233A" w:rsidRPr="00517830">
        <w:rPr>
          <w:rFonts w:ascii="Times New Roman" w:hAnsi="Times New Roman" w:cs="Times New Roman"/>
          <w:b/>
          <w:bCs/>
          <w:color w:val="000000"/>
          <w:sz w:val="24"/>
          <w:szCs w:val="24"/>
          <w:lang w:eastAsia="en-US"/>
        </w:rPr>
        <w:t>Концептуальное представление B2G CM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fldChar w:fldCharType="begin"/>
      </w:r>
      <w:r w:rsidRPr="00517830">
        <w:rPr>
          <w:rFonts w:ascii="Times New Roman" w:hAnsi="Times New Roman" w:cs="Times New Roman"/>
          <w:b/>
          <w:bCs/>
          <w:color w:val="000000"/>
          <w:sz w:val="24"/>
          <w:szCs w:val="24"/>
          <w:lang w:eastAsia="en-US"/>
        </w:rPr>
        <w:instrText>PAGE</w:instrText>
      </w:r>
      <w:r w:rsidRPr="00517830">
        <w:rPr>
          <w:rFonts w:ascii="Times New Roman" w:hAnsi="Times New Roman" w:cs="Times New Roman"/>
          <w:b/>
          <w:bCs/>
          <w:color w:val="000000"/>
          <w:sz w:val="24"/>
          <w:szCs w:val="24"/>
          <w:lang w:eastAsia="en-US"/>
        </w:rPr>
        <w:fldChar w:fldCharType="separate"/>
      </w:r>
      <w:r w:rsidRPr="00517830">
        <w:rPr>
          <w:rFonts w:ascii="Times New Roman" w:hAnsi="Times New Roman" w:cs="Times New Roman"/>
          <w:b/>
          <w:bCs/>
          <w:color w:val="000000"/>
          <w:sz w:val="24"/>
          <w:szCs w:val="24"/>
          <w:lang w:eastAsia="en-US"/>
        </w:rPr>
        <w:t>6</w:t>
      </w:r>
      <w:r w:rsidRPr="00517830">
        <w:rPr>
          <w:rFonts w:ascii="Times New Roman" w:hAnsi="Times New Roman" w:cs="Times New Roman"/>
          <w:b/>
          <w:bCs/>
          <w:color w:val="000000"/>
          <w:sz w:val="24"/>
          <w:szCs w:val="24"/>
          <w:lang w:eastAsia="en-US"/>
        </w:rPr>
        <w:fldChar w:fldCharType="end"/>
      </w:r>
      <w:r w:rsidRPr="00517830">
        <w:rPr>
          <w:rFonts w:ascii="Times New Roman" w:hAnsi="Times New Roman" w:cs="Times New Roman"/>
          <w:b/>
          <w:bCs/>
          <w:color w:val="000000"/>
          <w:sz w:val="24"/>
          <w:szCs w:val="24"/>
          <w:lang w:eastAsia="en-US"/>
        </w:rPr>
        <w:t>.3 Механизмы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Используя основу отображения, определенную в этом документе, можно запрашивать информацию из связанной базы данных, которая использует информацию BIM. На </w:t>
      </w:r>
      <w:hyperlink w:anchor="bookmark15" w:history="1">
        <w:r w:rsidRPr="00517830">
          <w:rPr>
            <w:rFonts w:ascii="Times New Roman" w:hAnsi="Times New Roman" w:cs="Times New Roman"/>
            <w:color w:val="053CF5"/>
            <w:sz w:val="24"/>
            <w:szCs w:val="24"/>
            <w:u w:val="single"/>
            <w:lang w:eastAsia="en-US"/>
          </w:rPr>
          <w:t>рисунке 2</w:t>
        </w:r>
      </w:hyperlink>
      <w:r w:rsidRPr="00517830">
        <w:rPr>
          <w:rFonts w:ascii="Times New Roman" w:hAnsi="Times New Roman" w:cs="Times New Roman"/>
          <w:color w:val="000000"/>
          <w:sz w:val="24"/>
          <w:szCs w:val="24"/>
          <w:lang w:eastAsia="en-US"/>
        </w:rPr>
        <w:t xml:space="preserve"> показаны варианты использования запроса информации из интегрированной базы данных, которая включает в себя информационные элементы как GIS, так и BIM.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noProof/>
          <w:color w:val="000000"/>
          <w:sz w:val="24"/>
          <w:szCs w:val="24"/>
        </w:rPr>
        <w:lastRenderedPageBreak/>
        <w:drawing>
          <wp:inline distT="0" distB="0" distL="0" distR="0" wp14:anchorId="65E9F471" wp14:editId="5B5377C1">
            <wp:extent cx="6115050" cy="49720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97205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color w:val="000000"/>
          <w:sz w:val="24"/>
          <w:szCs w:val="24"/>
          <w:lang w:eastAsia="en-US"/>
        </w:rPr>
      </w:pPr>
      <w:r w:rsidRPr="00517830">
        <w:rPr>
          <w:rFonts w:ascii="Times New Roman" w:hAnsi="Times New Roman" w:cs="Times New Roman"/>
          <w:b/>
          <w:color w:val="000000"/>
          <w:sz w:val="24"/>
          <w:szCs w:val="24"/>
          <w:lang w:eastAsia="en-US"/>
        </w:rPr>
        <w:t>Рисунок 2 -</w:t>
      </w:r>
      <w:r w:rsidR="0035233A" w:rsidRPr="00517830">
        <w:rPr>
          <w:rFonts w:ascii="Times New Roman" w:hAnsi="Times New Roman" w:cs="Times New Roman"/>
          <w:b/>
          <w:color w:val="000000"/>
          <w:sz w:val="24"/>
          <w:szCs w:val="24"/>
          <w:lang w:eastAsia="en-US"/>
        </w:rPr>
        <w:t xml:space="preserve"> База данных связи и интегрированный запрос на основе сценариев использования B2G CM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B2G CM поддерживает отображение модели BIM в модель GIS в рамках требований к модели BIM и GIS, приведенной в </w:t>
      </w:r>
      <w:hyperlink w:anchor="bookmark17" w:history="1">
        <w:r w:rsidRPr="00517830">
          <w:rPr>
            <w:rFonts w:ascii="Times New Roman" w:hAnsi="Times New Roman" w:cs="Times New Roman"/>
            <w:color w:val="053CF5"/>
            <w:sz w:val="24"/>
            <w:szCs w:val="24"/>
            <w:u w:val="single"/>
            <w:lang w:eastAsia="en-US"/>
          </w:rPr>
          <w:t>таблице 1</w:t>
        </w:r>
      </w:hyperlink>
      <w:r w:rsidRPr="00517830">
        <w:rPr>
          <w:rFonts w:ascii="Times New Roman" w:hAnsi="Times New Roman" w:cs="Times New Roman"/>
          <w:color w:val="000000"/>
          <w:sz w:val="24"/>
          <w:szCs w:val="24"/>
          <w:lang w:eastAsia="en-US"/>
        </w:rPr>
        <w:t>. Геометрия моделей BIM и GIS должна иметь возможность определять B-</w:t>
      </w:r>
      <w:proofErr w:type="spellStart"/>
      <w:r w:rsidRPr="00517830">
        <w:rPr>
          <w:rFonts w:ascii="Times New Roman" w:hAnsi="Times New Roman" w:cs="Times New Roman"/>
          <w:color w:val="000000"/>
          <w:sz w:val="24"/>
          <w:szCs w:val="24"/>
          <w:lang w:eastAsia="en-US"/>
        </w:rPr>
        <w:t>rep</w:t>
      </w:r>
      <w:proofErr w:type="spellEnd"/>
      <w:r w:rsidRPr="00517830">
        <w:rPr>
          <w:rFonts w:ascii="Times New Roman" w:hAnsi="Times New Roman" w:cs="Times New Roman"/>
          <w:color w:val="000000"/>
          <w:sz w:val="24"/>
          <w:szCs w:val="24"/>
          <w:lang w:eastAsia="en-US"/>
        </w:rPr>
        <w:t xml:space="preserve">, ссылаясь на GFM (общую характеристическую модель) ISO 19109 и пространственной схемы ISO 19107, как показано на </w:t>
      </w:r>
      <w:hyperlink w:anchor="bookmark16" w:history="1">
        <w:r w:rsidRPr="00517830">
          <w:rPr>
            <w:rFonts w:ascii="Times New Roman" w:hAnsi="Times New Roman" w:cs="Times New Roman"/>
            <w:color w:val="053CF5"/>
            <w:sz w:val="24"/>
            <w:szCs w:val="24"/>
            <w:u w:val="single"/>
            <w:lang w:eastAsia="en-US"/>
          </w:rPr>
          <w:t>рисунке 3</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noProof/>
          <w:color w:val="000000"/>
          <w:sz w:val="24"/>
          <w:szCs w:val="24"/>
        </w:rPr>
        <w:drawing>
          <wp:inline distT="0" distB="0" distL="0" distR="0" wp14:anchorId="2C2605C0" wp14:editId="49B75A09">
            <wp:extent cx="6124575" cy="13239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132397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3 - </w:t>
      </w:r>
      <w:r w:rsidR="0035233A" w:rsidRPr="00517830">
        <w:rPr>
          <w:rFonts w:ascii="Times New Roman" w:hAnsi="Times New Roman" w:cs="Times New Roman"/>
          <w:b/>
          <w:bCs/>
          <w:color w:val="000000"/>
          <w:sz w:val="24"/>
          <w:szCs w:val="24"/>
          <w:lang w:eastAsia="en-US"/>
        </w:rPr>
        <w:t>Требования к моделям BIM и GIS</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Минимальные требования к информации для отображения модели BIM в модель GIS через пакет модели приведены в </w:t>
      </w:r>
      <w:hyperlink w:anchor="bookmark17" w:history="1">
        <w:r w:rsidRPr="00517830">
          <w:rPr>
            <w:rFonts w:ascii="Times New Roman" w:hAnsi="Times New Roman" w:cs="Times New Roman"/>
            <w:color w:val="053CF5"/>
            <w:sz w:val="24"/>
            <w:szCs w:val="24"/>
            <w:u w:val="single"/>
            <w:lang w:eastAsia="en-US"/>
          </w:rPr>
          <w:t>таблице 1</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Таблица 1 -</w:t>
      </w:r>
      <w:r w:rsidR="0035233A" w:rsidRPr="00517830">
        <w:rPr>
          <w:rFonts w:ascii="Times New Roman" w:hAnsi="Times New Roman" w:cs="Times New Roman"/>
          <w:b/>
          <w:bCs/>
          <w:color w:val="000000"/>
          <w:sz w:val="24"/>
          <w:szCs w:val="24"/>
          <w:lang w:eastAsia="en-US"/>
        </w:rPr>
        <w:t xml:space="preserve"> Требования к пакету</w:t>
      </w:r>
    </w:p>
    <w:tbl>
      <w:tblPr>
        <w:tblW w:w="0" w:type="auto"/>
        <w:tblInd w:w="40" w:type="dxa"/>
        <w:tblLayout w:type="fixed"/>
        <w:tblCellMar>
          <w:left w:w="40" w:type="dxa"/>
          <w:right w:w="40" w:type="dxa"/>
        </w:tblCellMar>
        <w:tblLook w:val="0000" w:firstRow="0" w:lastRow="0" w:firstColumn="0" w:lastColumn="0" w:noHBand="0" w:noVBand="0"/>
      </w:tblPr>
      <w:tblGrid>
        <w:gridCol w:w="1882"/>
        <w:gridCol w:w="7853"/>
      </w:tblGrid>
      <w:tr w:rsidR="0035233A" w:rsidRPr="00517830" w:rsidTr="0035233A">
        <w:trPr>
          <w:trHeight w:val="317"/>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Пакет</w:t>
            </w:r>
          </w:p>
        </w:tc>
        <w:tc>
          <w:tcPr>
            <w:tcW w:w="7853"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Требования</w:t>
            </w:r>
          </w:p>
        </w:tc>
      </w:tr>
      <w:tr w:rsidR="0035233A" w:rsidRPr="00517830" w:rsidTr="0035233A">
        <w:trPr>
          <w:trHeight w:val="4286"/>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Модель BIM</w:t>
            </w:r>
          </w:p>
        </w:tc>
        <w:tc>
          <w:tcPr>
            <w:tcW w:w="7853"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Модель BIM должна определять следующую информацию об объекте.</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BM1. </w:t>
            </w:r>
            <w:proofErr w:type="spellStart"/>
            <w:r w:rsidRPr="00517830">
              <w:rPr>
                <w:rFonts w:ascii="Times New Roman" w:hAnsi="Times New Roman" w:cs="Times New Roman"/>
                <w:color w:val="000000"/>
                <w:sz w:val="24"/>
                <w:szCs w:val="24"/>
                <w:lang w:eastAsia="en-US"/>
              </w:rPr>
              <w:t>BIM_element</w:t>
            </w:r>
            <w:proofErr w:type="spellEnd"/>
            <w:r w:rsidRPr="00517830">
              <w:rPr>
                <w:rFonts w:ascii="Times New Roman" w:hAnsi="Times New Roman" w:cs="Times New Roman"/>
                <w:color w:val="000000"/>
                <w:sz w:val="24"/>
                <w:szCs w:val="24"/>
                <w:lang w:eastAsia="en-US"/>
              </w:rPr>
              <w:t>: способность определять время прогона строительных компонентов, геометрии, свойств и взаимосвязей.</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BM2. </w:t>
            </w:r>
            <w:proofErr w:type="spellStart"/>
            <w:r w:rsidRPr="00517830">
              <w:rPr>
                <w:rFonts w:ascii="Times New Roman" w:hAnsi="Times New Roman" w:cs="Times New Roman"/>
                <w:color w:val="000000"/>
                <w:sz w:val="24"/>
                <w:szCs w:val="24"/>
                <w:lang w:eastAsia="en-US"/>
              </w:rPr>
              <w:t>runtime</w:t>
            </w:r>
            <w:proofErr w:type="spellEnd"/>
            <w:r w:rsidRPr="00517830">
              <w:rPr>
                <w:rFonts w:ascii="Times New Roman" w:hAnsi="Times New Roman" w:cs="Times New Roman"/>
                <w:color w:val="000000"/>
                <w:sz w:val="24"/>
                <w:szCs w:val="24"/>
                <w:lang w:eastAsia="en-US"/>
              </w:rPr>
              <w:t>: способность определять типы элемента BIM. Типы - это информационные компоненты здания, такие как стены, двери и комнаты.</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BM3. </w:t>
            </w:r>
            <w:proofErr w:type="spellStart"/>
            <w:r w:rsidRPr="00517830">
              <w:rPr>
                <w:rFonts w:ascii="Times New Roman" w:hAnsi="Times New Roman" w:cs="Times New Roman"/>
                <w:color w:val="000000"/>
                <w:sz w:val="24"/>
                <w:szCs w:val="24"/>
                <w:lang w:eastAsia="en-US"/>
              </w:rPr>
              <w:t>geometry</w:t>
            </w:r>
            <w:proofErr w:type="spellEnd"/>
            <w:r w:rsidRPr="00517830">
              <w:rPr>
                <w:rFonts w:ascii="Times New Roman" w:hAnsi="Times New Roman" w:cs="Times New Roman"/>
                <w:color w:val="000000"/>
                <w:sz w:val="24"/>
                <w:szCs w:val="24"/>
                <w:lang w:eastAsia="en-US"/>
              </w:rPr>
              <w:t>: способность содержать проверенную информацию, включая B-</w:t>
            </w:r>
            <w:proofErr w:type="spellStart"/>
            <w:r w:rsidRPr="00517830">
              <w:rPr>
                <w:rFonts w:ascii="Times New Roman" w:hAnsi="Times New Roman" w:cs="Times New Roman"/>
                <w:color w:val="000000"/>
                <w:sz w:val="24"/>
                <w:szCs w:val="24"/>
                <w:lang w:eastAsia="en-US"/>
              </w:rPr>
              <w:t>rep</w:t>
            </w:r>
            <w:proofErr w:type="spellEnd"/>
            <w:r w:rsidRPr="00517830">
              <w:rPr>
                <w:rFonts w:ascii="Times New Roman" w:hAnsi="Times New Roman" w:cs="Times New Roman"/>
                <w:color w:val="000000"/>
                <w:sz w:val="24"/>
                <w:szCs w:val="24"/>
                <w:lang w:eastAsia="en-US"/>
              </w:rPr>
              <w:t xml:space="preserve"> (контурное представление) на основе </w:t>
            </w:r>
            <w:proofErr w:type="spellStart"/>
            <w:r w:rsidRPr="00517830">
              <w:rPr>
                <w:rFonts w:ascii="Times New Roman" w:hAnsi="Times New Roman" w:cs="Times New Roman"/>
                <w:color w:val="000000"/>
                <w:sz w:val="24"/>
                <w:szCs w:val="24"/>
                <w:lang w:eastAsia="en-US"/>
              </w:rPr>
              <w:t>GM_Solid</w:t>
            </w:r>
            <w:proofErr w:type="spellEnd"/>
            <w:r w:rsidRPr="00517830">
              <w:rPr>
                <w:rFonts w:ascii="Times New Roman" w:hAnsi="Times New Roman" w:cs="Times New Roman"/>
                <w:color w:val="000000"/>
                <w:sz w:val="24"/>
                <w:szCs w:val="24"/>
                <w:lang w:eastAsia="en-US"/>
              </w:rPr>
              <w:t>. Информация B-</w:t>
            </w:r>
            <w:proofErr w:type="spellStart"/>
            <w:r w:rsidRPr="00517830">
              <w:rPr>
                <w:rFonts w:ascii="Times New Roman" w:hAnsi="Times New Roman" w:cs="Times New Roman"/>
                <w:color w:val="000000"/>
                <w:sz w:val="24"/>
                <w:szCs w:val="24"/>
                <w:lang w:eastAsia="en-US"/>
              </w:rPr>
              <w:t>rep</w:t>
            </w:r>
            <w:proofErr w:type="spellEnd"/>
            <w:r w:rsidRPr="00517830">
              <w:rPr>
                <w:rFonts w:ascii="Times New Roman" w:hAnsi="Times New Roman" w:cs="Times New Roman"/>
                <w:color w:val="000000"/>
                <w:sz w:val="24"/>
                <w:szCs w:val="24"/>
                <w:lang w:eastAsia="en-US"/>
              </w:rPr>
              <w:t xml:space="preserve"> должна включать топологию, такую ​​как вершина, ребро, петля и грани.</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BM4. </w:t>
            </w:r>
            <w:proofErr w:type="spellStart"/>
            <w:r w:rsidRPr="00517830">
              <w:rPr>
                <w:rFonts w:ascii="Times New Roman" w:hAnsi="Times New Roman" w:cs="Times New Roman"/>
                <w:color w:val="000000"/>
                <w:sz w:val="24"/>
                <w:szCs w:val="24"/>
                <w:lang w:eastAsia="en-US"/>
              </w:rPr>
              <w:t>property_set</w:t>
            </w:r>
            <w:proofErr w:type="spellEnd"/>
            <w:r w:rsidRPr="00517830">
              <w:rPr>
                <w:rFonts w:ascii="Times New Roman" w:hAnsi="Times New Roman" w:cs="Times New Roman"/>
                <w:color w:val="000000"/>
                <w:sz w:val="24"/>
                <w:szCs w:val="24"/>
                <w:lang w:eastAsia="en-US"/>
              </w:rPr>
              <w:t>: способность классифицировать атрибуты элементов BIM и определять пары {имя, тип значения, начальное значение}.</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Кроме того, должны быть определены системные свойства информации о свойствах. Системные свойства автоматически создаются при создании модели BIM. Системные свойства - это имя элемента BIM и GUID.</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BM5 (необязательно)</w:t>
            </w:r>
            <w:proofErr w:type="gramStart"/>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relationship</w:t>
            </w:r>
            <w:proofErr w:type="spellEnd"/>
            <w:proofErr w:type="gramEnd"/>
            <w:r w:rsidRPr="00517830">
              <w:rPr>
                <w:rFonts w:ascii="Times New Roman" w:hAnsi="Times New Roman" w:cs="Times New Roman"/>
                <w:color w:val="000000"/>
                <w:sz w:val="24"/>
                <w:szCs w:val="24"/>
                <w:lang w:eastAsia="en-US"/>
              </w:rPr>
              <w:t>: способность содержать взаимосвязи между элементами BIM. Взаимосвязи придерживаются взаимосвязей UML. В этом документе рассматриваются следующие взаимосвязи: Ассоциация, Зависимость и Обобщение.</w:t>
            </w:r>
          </w:p>
        </w:tc>
      </w:tr>
      <w:tr w:rsidR="0035233A" w:rsidRPr="00517830" w:rsidTr="0035233A">
        <w:trPr>
          <w:trHeight w:val="4070"/>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ind w:firstLine="720"/>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Модель GIS</w:t>
            </w:r>
          </w:p>
        </w:tc>
        <w:tc>
          <w:tcPr>
            <w:tcW w:w="7853"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Модель GIS должна определять следующую информацию об объекте.</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GM1. </w:t>
            </w:r>
            <w:proofErr w:type="spellStart"/>
            <w:r w:rsidRPr="00517830">
              <w:rPr>
                <w:rFonts w:ascii="Times New Roman" w:hAnsi="Times New Roman" w:cs="Times New Roman"/>
                <w:color w:val="000000"/>
                <w:sz w:val="24"/>
                <w:szCs w:val="24"/>
                <w:lang w:eastAsia="en-US"/>
              </w:rPr>
              <w:t>GIS_element</w:t>
            </w:r>
            <w:proofErr w:type="spellEnd"/>
            <w:r w:rsidRPr="00517830">
              <w:rPr>
                <w:rFonts w:ascii="Times New Roman" w:hAnsi="Times New Roman" w:cs="Times New Roman"/>
                <w:color w:val="000000"/>
                <w:sz w:val="24"/>
                <w:szCs w:val="24"/>
                <w:lang w:eastAsia="en-US"/>
              </w:rPr>
              <w:t>: способность определять среду время прогона, геометрию, свойства и взаимосвязь, которые являются компонентами модели GIS.</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GM2. </w:t>
            </w:r>
            <w:proofErr w:type="spellStart"/>
            <w:r w:rsidRPr="00517830">
              <w:rPr>
                <w:rFonts w:ascii="Times New Roman" w:hAnsi="Times New Roman" w:cs="Times New Roman"/>
                <w:color w:val="000000"/>
                <w:sz w:val="24"/>
                <w:szCs w:val="24"/>
                <w:lang w:eastAsia="en-US"/>
              </w:rPr>
              <w:t>runtime</w:t>
            </w:r>
            <w:proofErr w:type="spellEnd"/>
            <w:r w:rsidRPr="00517830">
              <w:rPr>
                <w:rFonts w:ascii="Times New Roman" w:hAnsi="Times New Roman" w:cs="Times New Roman"/>
                <w:color w:val="000000"/>
                <w:sz w:val="24"/>
                <w:szCs w:val="24"/>
                <w:lang w:eastAsia="en-US"/>
              </w:rPr>
              <w:t>: способность определять типы элементов GIS. Типы включают участок, здание и комнату, которые являются одними и теми же архитектурными информационными компонентами.</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GM3. </w:t>
            </w:r>
            <w:proofErr w:type="spellStart"/>
            <w:r w:rsidRPr="00517830">
              <w:rPr>
                <w:rFonts w:ascii="Times New Roman" w:hAnsi="Times New Roman" w:cs="Times New Roman"/>
                <w:color w:val="000000"/>
                <w:sz w:val="24"/>
                <w:szCs w:val="24"/>
                <w:lang w:eastAsia="en-US"/>
              </w:rPr>
              <w:t>geometry</w:t>
            </w:r>
            <w:proofErr w:type="spellEnd"/>
            <w:r w:rsidRPr="00517830">
              <w:rPr>
                <w:rFonts w:ascii="Times New Roman" w:hAnsi="Times New Roman" w:cs="Times New Roman"/>
                <w:color w:val="000000"/>
                <w:sz w:val="24"/>
                <w:szCs w:val="24"/>
                <w:lang w:eastAsia="en-US"/>
              </w:rPr>
              <w:t xml:space="preserve">: способность содержать информацию о LOD и </w:t>
            </w:r>
            <w:proofErr w:type="spellStart"/>
            <w:r w:rsidRPr="00517830">
              <w:rPr>
                <w:rFonts w:ascii="Times New Roman" w:hAnsi="Times New Roman" w:cs="Times New Roman"/>
                <w:color w:val="000000"/>
                <w:sz w:val="24"/>
                <w:szCs w:val="24"/>
                <w:lang w:eastAsia="en-US"/>
              </w:rPr>
              <w:t>Solid</w:t>
            </w:r>
            <w:proofErr w:type="spellEnd"/>
            <w:r w:rsidRPr="00517830">
              <w:rPr>
                <w:rFonts w:ascii="Times New Roman" w:hAnsi="Times New Roman" w:cs="Times New Roman"/>
                <w:color w:val="000000"/>
                <w:sz w:val="24"/>
                <w:szCs w:val="24"/>
                <w:lang w:eastAsia="en-US"/>
              </w:rPr>
              <w:t xml:space="preserve"> на основе </w:t>
            </w:r>
            <w:proofErr w:type="spellStart"/>
            <w:r w:rsidRPr="00517830">
              <w:rPr>
                <w:rFonts w:ascii="Times New Roman" w:hAnsi="Times New Roman" w:cs="Times New Roman"/>
                <w:color w:val="000000"/>
                <w:sz w:val="24"/>
                <w:szCs w:val="24"/>
                <w:lang w:eastAsia="en-US"/>
              </w:rPr>
              <w:t>GM_solid</w:t>
            </w:r>
            <w:proofErr w:type="spellEnd"/>
            <w:r w:rsidRPr="00517830">
              <w:rPr>
                <w:rFonts w:ascii="Times New Roman" w:hAnsi="Times New Roman" w:cs="Times New Roman"/>
                <w:color w:val="000000"/>
                <w:sz w:val="24"/>
                <w:szCs w:val="24"/>
                <w:lang w:eastAsia="en-US"/>
              </w:rPr>
              <w:t>. Информация B-</w:t>
            </w:r>
            <w:proofErr w:type="spellStart"/>
            <w:r w:rsidRPr="00517830">
              <w:rPr>
                <w:rFonts w:ascii="Times New Roman" w:hAnsi="Times New Roman" w:cs="Times New Roman"/>
                <w:color w:val="000000"/>
                <w:sz w:val="24"/>
                <w:szCs w:val="24"/>
                <w:lang w:eastAsia="en-US"/>
              </w:rPr>
              <w:t>rep</w:t>
            </w:r>
            <w:proofErr w:type="spellEnd"/>
            <w:r w:rsidRPr="00517830">
              <w:rPr>
                <w:rFonts w:ascii="Times New Roman" w:hAnsi="Times New Roman" w:cs="Times New Roman"/>
                <w:color w:val="000000"/>
                <w:sz w:val="24"/>
                <w:szCs w:val="24"/>
                <w:lang w:eastAsia="en-US"/>
              </w:rPr>
              <w:t xml:space="preserve"> должна включать топологию, такую как вершина, ребро, петля и грани.</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GM4. </w:t>
            </w:r>
            <w:proofErr w:type="spellStart"/>
            <w:r w:rsidRPr="00517830">
              <w:rPr>
                <w:rFonts w:ascii="Times New Roman" w:hAnsi="Times New Roman" w:cs="Times New Roman"/>
                <w:color w:val="000000"/>
                <w:sz w:val="24"/>
                <w:szCs w:val="24"/>
                <w:lang w:eastAsia="en-US"/>
              </w:rPr>
              <w:t>property_set</w:t>
            </w:r>
            <w:proofErr w:type="spellEnd"/>
            <w:r w:rsidRPr="00517830">
              <w:rPr>
                <w:rFonts w:ascii="Times New Roman" w:hAnsi="Times New Roman" w:cs="Times New Roman"/>
                <w:color w:val="000000"/>
                <w:sz w:val="24"/>
                <w:szCs w:val="24"/>
                <w:lang w:eastAsia="en-US"/>
              </w:rPr>
              <w:t xml:space="preserve">: способность </w:t>
            </w:r>
            <w:proofErr w:type="spellStart"/>
            <w:r w:rsidRPr="00517830">
              <w:rPr>
                <w:rFonts w:ascii="Times New Roman" w:hAnsi="Times New Roman" w:cs="Times New Roman"/>
                <w:color w:val="000000"/>
                <w:sz w:val="24"/>
                <w:szCs w:val="24"/>
                <w:lang w:eastAsia="en-US"/>
              </w:rPr>
              <w:t>категоризировать</w:t>
            </w:r>
            <w:proofErr w:type="spellEnd"/>
            <w:r w:rsidRPr="00517830">
              <w:rPr>
                <w:rFonts w:ascii="Times New Roman" w:hAnsi="Times New Roman" w:cs="Times New Roman"/>
                <w:color w:val="000000"/>
                <w:sz w:val="24"/>
                <w:szCs w:val="24"/>
                <w:lang w:eastAsia="en-US"/>
              </w:rPr>
              <w:t xml:space="preserve"> атрибуты элемента GIS и определять пары {имя, тип значения, начальное значение}.</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Кроме того, должны быть определены системные свойства </w:t>
            </w:r>
            <w:proofErr w:type="spellStart"/>
            <w:r w:rsidRPr="00517830">
              <w:rPr>
                <w:rFonts w:ascii="Times New Roman" w:hAnsi="Times New Roman" w:cs="Times New Roman"/>
                <w:color w:val="000000"/>
                <w:sz w:val="24"/>
                <w:szCs w:val="24"/>
                <w:lang w:eastAsia="en-US"/>
              </w:rPr>
              <w:t>инфомации</w:t>
            </w:r>
            <w:proofErr w:type="spellEnd"/>
            <w:r w:rsidRPr="00517830">
              <w:rPr>
                <w:rFonts w:ascii="Times New Roman" w:hAnsi="Times New Roman" w:cs="Times New Roman"/>
                <w:color w:val="000000"/>
                <w:sz w:val="24"/>
                <w:szCs w:val="24"/>
                <w:lang w:eastAsia="en-US"/>
              </w:rPr>
              <w:t xml:space="preserve"> о свойствах. Системные свойства автоматически создаются при создании модели GIS. Системные свойства - это имя элемента GIS.</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GM5 (необязательно)</w:t>
            </w:r>
            <w:proofErr w:type="gramStart"/>
            <w:r w:rsidRPr="00517830">
              <w:rPr>
                <w:rFonts w:ascii="Times New Roman" w:hAnsi="Times New Roman" w:cs="Times New Roman"/>
                <w:color w:val="000000"/>
                <w:sz w:val="24"/>
                <w:szCs w:val="24"/>
                <w:lang w:eastAsia="en-US"/>
              </w:rPr>
              <w:t>. способность</w:t>
            </w:r>
            <w:proofErr w:type="gramEnd"/>
            <w:r w:rsidRPr="00517830">
              <w:rPr>
                <w:rFonts w:ascii="Times New Roman" w:hAnsi="Times New Roman" w:cs="Times New Roman"/>
                <w:color w:val="000000"/>
                <w:sz w:val="24"/>
                <w:szCs w:val="24"/>
                <w:lang w:eastAsia="en-US"/>
              </w:rPr>
              <w:t xml:space="preserve"> содержать взаимосвязи между элементами GIS. Взаимосвязи придерживаются взаимосвязей UML. В этом документе рассматриваются следующие взаимосвязи: Ассоциация, Зависимость и Обобщение.</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Структура класса модели BIM, отражающие требования, определенные в </w:t>
      </w:r>
      <w:hyperlink w:anchor="bookmark17" w:history="1">
        <w:r w:rsidRPr="00517830">
          <w:rPr>
            <w:rFonts w:ascii="Times New Roman" w:hAnsi="Times New Roman" w:cs="Times New Roman"/>
            <w:color w:val="053CF5"/>
            <w:sz w:val="24"/>
            <w:szCs w:val="24"/>
            <w:u w:val="single"/>
            <w:lang w:eastAsia="en-US"/>
          </w:rPr>
          <w:t>таблице 1</w:t>
        </w:r>
      </w:hyperlink>
      <w:r w:rsidRPr="00517830">
        <w:rPr>
          <w:rFonts w:ascii="Times New Roman" w:hAnsi="Times New Roman" w:cs="Times New Roman"/>
          <w:color w:val="000000"/>
          <w:sz w:val="24"/>
          <w:szCs w:val="24"/>
          <w:lang w:eastAsia="en-US"/>
        </w:rPr>
        <w:t xml:space="preserve">, могут быть выражены в UML в соответствии с </w:t>
      </w:r>
      <w:hyperlink w:anchor="bookmark18" w:history="1">
        <w:r w:rsidRPr="00517830">
          <w:rPr>
            <w:rFonts w:ascii="Times New Roman" w:hAnsi="Times New Roman" w:cs="Times New Roman"/>
            <w:color w:val="053CF5"/>
            <w:sz w:val="24"/>
            <w:szCs w:val="24"/>
            <w:u w:val="single"/>
            <w:lang w:eastAsia="en-US"/>
          </w:rPr>
          <w:t>рисунком 4</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lastRenderedPageBreak/>
        <w:drawing>
          <wp:inline distT="0" distB="0" distL="0" distR="0" wp14:anchorId="1A05E975" wp14:editId="6FD9ED57">
            <wp:extent cx="6398849" cy="2686050"/>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05281" cy="268875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4 - </w:t>
      </w:r>
      <w:r w:rsidR="0035233A" w:rsidRPr="00517830">
        <w:rPr>
          <w:rFonts w:ascii="Times New Roman" w:hAnsi="Times New Roman" w:cs="Times New Roman"/>
          <w:b/>
          <w:bCs/>
          <w:color w:val="000000"/>
          <w:sz w:val="24"/>
          <w:szCs w:val="24"/>
          <w:lang w:eastAsia="en-US"/>
        </w:rPr>
        <w:t>Концептуальная диаграмма модели BIM в UML</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Аналогично, Структура класса модели GIS, отражающие требования, определенные в </w:t>
      </w:r>
      <w:hyperlink w:anchor="bookmark17" w:history="1">
        <w:r w:rsidRPr="00517830">
          <w:rPr>
            <w:rFonts w:ascii="Times New Roman" w:hAnsi="Times New Roman" w:cs="Times New Roman"/>
            <w:color w:val="053CF5"/>
            <w:sz w:val="24"/>
            <w:szCs w:val="24"/>
            <w:u w:val="single"/>
            <w:lang w:eastAsia="en-US"/>
          </w:rPr>
          <w:t>таблице 1</w:t>
        </w:r>
      </w:hyperlink>
      <w:r w:rsidRPr="00517830">
        <w:rPr>
          <w:rFonts w:ascii="Times New Roman" w:hAnsi="Times New Roman" w:cs="Times New Roman"/>
          <w:color w:val="000000"/>
          <w:sz w:val="24"/>
          <w:szCs w:val="24"/>
          <w:lang w:eastAsia="en-US"/>
        </w:rPr>
        <w:t xml:space="preserve">, могут быть выражены в UML в соответствии с </w:t>
      </w:r>
      <w:hyperlink w:anchor="bookmark18" w:history="1">
        <w:r w:rsidRPr="00517830">
          <w:rPr>
            <w:rFonts w:ascii="Times New Roman" w:hAnsi="Times New Roman" w:cs="Times New Roman"/>
            <w:color w:val="053CF5"/>
            <w:sz w:val="24"/>
            <w:szCs w:val="24"/>
            <w:u w:val="single"/>
            <w:lang w:eastAsia="en-US"/>
          </w:rPr>
          <w:t>рисунком 5</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16731985" wp14:editId="58A6C0FB">
            <wp:extent cx="6042586" cy="2895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43573" cy="2896073"/>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5 - </w:t>
      </w:r>
      <w:r w:rsidR="0035233A" w:rsidRPr="00517830">
        <w:rPr>
          <w:rFonts w:ascii="Times New Roman" w:hAnsi="Times New Roman" w:cs="Times New Roman"/>
          <w:b/>
          <w:bCs/>
          <w:color w:val="000000"/>
          <w:sz w:val="24"/>
          <w:szCs w:val="24"/>
          <w:lang w:eastAsia="en-US"/>
        </w:rPr>
        <w:t>Концептуальная диаграмма модели GIS в UML</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Взаимосвязи пакета для B2G CM приведены на </w:t>
      </w:r>
      <w:hyperlink w:anchor="bookmark20" w:history="1">
        <w:r w:rsidRPr="00517830">
          <w:rPr>
            <w:rFonts w:ascii="Times New Roman" w:hAnsi="Times New Roman" w:cs="Times New Roman"/>
            <w:color w:val="053CF5"/>
            <w:sz w:val="24"/>
            <w:szCs w:val="24"/>
            <w:u w:val="single"/>
            <w:lang w:eastAsia="en-US"/>
          </w:rPr>
          <w:t>рисунке 6</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104649D5" wp14:editId="738B3263">
            <wp:extent cx="5334000" cy="5524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55245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6 - </w:t>
      </w:r>
      <w:r w:rsidR="0035233A" w:rsidRPr="00517830">
        <w:rPr>
          <w:rFonts w:ascii="Times New Roman" w:hAnsi="Times New Roman" w:cs="Times New Roman"/>
          <w:b/>
          <w:bCs/>
          <w:color w:val="000000"/>
          <w:sz w:val="24"/>
          <w:szCs w:val="24"/>
          <w:lang w:eastAsia="en-US"/>
        </w:rPr>
        <w:t>Взаимосвязи пакета B2G CM в UML</w:t>
      </w:r>
    </w:p>
    <w:p w:rsidR="00517830"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lastRenderedPageBreak/>
        <w:t xml:space="preserve">Для выполнения функции отображения каждый пакет должен соответствовать требованиям, установленным в </w:t>
      </w:r>
      <w:hyperlink w:anchor="bookmark22" w:history="1">
        <w:r w:rsidRPr="00517830">
          <w:rPr>
            <w:rFonts w:ascii="Times New Roman" w:hAnsi="Times New Roman" w:cs="Times New Roman"/>
            <w:color w:val="053CF5"/>
            <w:sz w:val="24"/>
            <w:szCs w:val="24"/>
            <w:u w:val="single"/>
            <w:lang w:eastAsia="en-US"/>
          </w:rPr>
          <w:t>таблице 2</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Таблица 2 -</w:t>
      </w:r>
      <w:r w:rsidR="0035233A" w:rsidRPr="00517830">
        <w:rPr>
          <w:rFonts w:ascii="Times New Roman" w:hAnsi="Times New Roman" w:cs="Times New Roman"/>
          <w:b/>
          <w:bCs/>
          <w:color w:val="000000"/>
          <w:sz w:val="24"/>
          <w:szCs w:val="24"/>
          <w:lang w:eastAsia="en-US"/>
        </w:rPr>
        <w:t>Требования к пакету B2G CM</w:t>
      </w:r>
    </w:p>
    <w:tbl>
      <w:tblPr>
        <w:tblW w:w="0" w:type="auto"/>
        <w:jc w:val="center"/>
        <w:tblLayout w:type="fixed"/>
        <w:tblCellMar>
          <w:left w:w="40" w:type="dxa"/>
          <w:right w:w="40" w:type="dxa"/>
        </w:tblCellMar>
        <w:tblLook w:val="0000" w:firstRow="0" w:lastRow="0" w:firstColumn="0" w:lastColumn="0" w:noHBand="0" w:noVBand="0"/>
      </w:tblPr>
      <w:tblGrid>
        <w:gridCol w:w="1430"/>
        <w:gridCol w:w="7224"/>
      </w:tblGrid>
      <w:tr w:rsidR="0035233A" w:rsidRPr="00517830" w:rsidTr="0035233A">
        <w:trPr>
          <w:trHeight w:val="317"/>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Пакет</w:t>
            </w:r>
          </w:p>
        </w:tc>
        <w:tc>
          <w:tcPr>
            <w:tcW w:w="722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Требования</w:t>
            </w:r>
          </w:p>
        </w:tc>
      </w:tr>
      <w:tr w:rsidR="0035233A" w:rsidRPr="00517830" w:rsidTr="0035233A">
        <w:trPr>
          <w:trHeight w:val="1963"/>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B2G PD</w:t>
            </w:r>
          </w:p>
        </w:tc>
        <w:tc>
          <w:tcPr>
            <w:tcW w:w="722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Должны поддерживаться ассоциации и представления внешних данных, которые требуют BIM с точки зрения сценария использования. Внешние данные, необходимые для B2G CM, должны иметь способность однозначно связываться с PK (первичным ключом), например, GUID элемента BIM.</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Представление данных должно определять внешний элемент данных для связи с элементом модели BIM.</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Значение связанного элемента данных должно позволять преобразование в формат, который может использоваться в данном сценарии использования.</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Более подробное определение этого оператора приведено в </w:t>
            </w:r>
            <w:hyperlink w:anchor="bookmark23" w:history="1">
              <w:r w:rsidRPr="00517830">
                <w:rPr>
                  <w:rFonts w:ascii="Times New Roman" w:hAnsi="Times New Roman" w:cs="Times New Roman"/>
                  <w:color w:val="053CF5"/>
                  <w:sz w:val="24"/>
                  <w:szCs w:val="24"/>
                  <w:lang w:eastAsia="en-US"/>
                </w:rPr>
                <w:t>разделе 7</w:t>
              </w:r>
            </w:hyperlink>
            <w:r w:rsidRPr="00517830">
              <w:rPr>
                <w:rFonts w:ascii="Times New Roman" w:hAnsi="Times New Roman" w:cs="Times New Roman"/>
                <w:color w:val="000000"/>
                <w:sz w:val="24"/>
                <w:szCs w:val="24"/>
                <w:lang w:eastAsia="en-US"/>
              </w:rPr>
              <w:t>.</w:t>
            </w:r>
          </w:p>
        </w:tc>
      </w:tr>
      <w:tr w:rsidR="0035233A" w:rsidRPr="00517830" w:rsidTr="0035233A">
        <w:trPr>
          <w:trHeight w:val="2366"/>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B2G EM</w:t>
            </w:r>
          </w:p>
        </w:tc>
        <w:tc>
          <w:tcPr>
            <w:tcW w:w="722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Для отображения элементов должны быть определены следующие операторы отображения. Предопределенные операторы могут использоваться для создания правил отображения. Правила отображения можно настроить по-разному в зависимости от сценария использования.</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EM (E</w:t>
            </w:r>
            <w:r w:rsidRPr="00517830">
              <w:rPr>
                <w:rFonts w:ascii="Times New Roman" w:hAnsi="Times New Roman" w:cs="Times New Roman"/>
                <w:color w:val="000000"/>
                <w:sz w:val="24"/>
                <w:szCs w:val="24"/>
                <w:vertAlign w:val="subscript"/>
                <w:lang w:eastAsia="en-US"/>
              </w:rPr>
              <w:t>B</w:t>
            </w:r>
            <w:r w:rsidRPr="00517830">
              <w:rPr>
                <w:rFonts w:ascii="Times New Roman" w:hAnsi="Times New Roman" w:cs="Times New Roman"/>
                <w:color w:val="000000"/>
                <w:sz w:val="24"/>
                <w:szCs w:val="24"/>
                <w:lang w:eastAsia="en-US"/>
              </w:rPr>
              <w:t xml:space="preserve"> →E</w:t>
            </w:r>
            <w:r w:rsidRPr="00517830">
              <w:rPr>
                <w:rFonts w:ascii="Times New Roman" w:hAnsi="Times New Roman" w:cs="Times New Roman"/>
                <w:color w:val="000000"/>
                <w:sz w:val="24"/>
                <w:szCs w:val="24"/>
                <w:vertAlign w:val="subscript"/>
                <w:lang w:eastAsia="en-US"/>
              </w:rPr>
              <w:t>G</w:t>
            </w:r>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Где</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E</w:t>
            </w:r>
            <w:r w:rsidRPr="00517830">
              <w:rPr>
                <w:rFonts w:ascii="Times New Roman" w:hAnsi="Times New Roman" w:cs="Times New Roman"/>
                <w:color w:val="000000"/>
                <w:sz w:val="24"/>
                <w:szCs w:val="24"/>
                <w:vertAlign w:val="subscript"/>
                <w:lang w:eastAsia="en-US"/>
              </w:rPr>
              <w:t>B</w:t>
            </w:r>
            <w:r w:rsidRPr="00517830">
              <w:rPr>
                <w:rFonts w:ascii="Times New Roman" w:hAnsi="Times New Roman" w:cs="Times New Roman"/>
                <w:color w:val="000000"/>
                <w:sz w:val="24"/>
                <w:szCs w:val="24"/>
                <w:lang w:eastAsia="en-US"/>
              </w:rPr>
              <w:t xml:space="preserve"> является элементом BIM </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E</w:t>
            </w:r>
            <w:r w:rsidRPr="00517830">
              <w:rPr>
                <w:rFonts w:ascii="Times New Roman" w:hAnsi="Times New Roman" w:cs="Times New Roman"/>
                <w:color w:val="000000"/>
                <w:sz w:val="24"/>
                <w:szCs w:val="24"/>
                <w:vertAlign w:val="subscript"/>
                <w:lang w:eastAsia="en-US"/>
              </w:rPr>
              <w:t>G</w:t>
            </w:r>
            <w:r w:rsidRPr="00517830">
              <w:rPr>
                <w:rFonts w:ascii="Times New Roman" w:hAnsi="Times New Roman" w:cs="Times New Roman"/>
                <w:color w:val="000000"/>
                <w:sz w:val="24"/>
                <w:szCs w:val="24"/>
                <w:lang w:eastAsia="en-US"/>
              </w:rPr>
              <w:t xml:space="preserve"> является элементом GIS </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Более подробное определение этого оператора приведено в </w:t>
            </w:r>
            <w:hyperlink w:anchor="bookmark34" w:history="1">
              <w:r w:rsidRPr="00517830">
                <w:rPr>
                  <w:rFonts w:ascii="Times New Roman" w:hAnsi="Times New Roman" w:cs="Times New Roman"/>
                  <w:color w:val="053CF5"/>
                  <w:sz w:val="24"/>
                  <w:szCs w:val="24"/>
                  <w:lang w:eastAsia="en-US"/>
                </w:rPr>
                <w:t>разделе 8</w:t>
              </w:r>
            </w:hyperlink>
            <w:r w:rsidRPr="00517830">
              <w:rPr>
                <w:rFonts w:ascii="Times New Roman" w:hAnsi="Times New Roman" w:cs="Times New Roman"/>
                <w:color w:val="000000"/>
                <w:sz w:val="24"/>
                <w:szCs w:val="24"/>
                <w:lang w:eastAsia="en-US"/>
              </w:rPr>
              <w:t>.</w:t>
            </w:r>
          </w:p>
        </w:tc>
      </w:tr>
      <w:tr w:rsidR="0035233A" w:rsidRPr="00517830" w:rsidTr="0035233A">
        <w:trPr>
          <w:trHeight w:val="2266"/>
          <w:jc w:val="center"/>
        </w:trPr>
        <w:tc>
          <w:tcPr>
            <w:tcW w:w="143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B2G LM</w:t>
            </w:r>
          </w:p>
        </w:tc>
        <w:tc>
          <w:tcPr>
            <w:tcW w:w="722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Для отображения LOD должен быть определен следующий оператор отображения.</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LM [L</w:t>
            </w:r>
            <w:r w:rsidRPr="00517830">
              <w:rPr>
                <w:rFonts w:ascii="Times New Roman" w:hAnsi="Times New Roman" w:cs="Times New Roman"/>
                <w:color w:val="000000"/>
                <w:sz w:val="24"/>
                <w:szCs w:val="24"/>
                <w:vertAlign w:val="subscript"/>
                <w:lang w:val="en-US" w:eastAsia="en-US"/>
              </w:rPr>
              <w:t>B</w:t>
            </w:r>
            <w:r w:rsidRPr="00517830">
              <w:rPr>
                <w:rFonts w:ascii="Times New Roman" w:hAnsi="Times New Roman" w:cs="Times New Roman"/>
                <w:color w:val="000000"/>
                <w:sz w:val="24"/>
                <w:szCs w:val="24"/>
                <w:lang w:val="en-US" w:eastAsia="en-US"/>
              </w:rPr>
              <w:t xml:space="preserve"> →L</w:t>
            </w:r>
            <w:r w:rsidRPr="00517830">
              <w:rPr>
                <w:rFonts w:ascii="Times New Roman" w:hAnsi="Times New Roman" w:cs="Times New Roman"/>
                <w:color w:val="000000"/>
                <w:sz w:val="24"/>
                <w:szCs w:val="24"/>
                <w:vertAlign w:val="subscript"/>
                <w:lang w:val="en-US" w:eastAsia="en-US"/>
              </w:rPr>
              <w:t>G</w:t>
            </w:r>
            <w:r w:rsidRPr="00517830">
              <w:rPr>
                <w:rFonts w:ascii="Times New Roman" w:hAnsi="Times New Roman" w:cs="Times New Roman"/>
                <w:color w:val="000000"/>
                <w:sz w:val="24"/>
                <w:szCs w:val="24"/>
                <w:lang w:val="en-US" w:eastAsia="en-US"/>
              </w:rPr>
              <w:t xml:space="preserve">, </w:t>
            </w:r>
            <w:proofErr w:type="spellStart"/>
            <w:r w:rsidRPr="00517830">
              <w:rPr>
                <w:rFonts w:ascii="Times New Roman" w:hAnsi="Times New Roman" w:cs="Times New Roman"/>
                <w:color w:val="000000"/>
                <w:sz w:val="24"/>
                <w:szCs w:val="24"/>
                <w:lang w:val="en-US" w:eastAsia="en-US"/>
              </w:rPr>
              <w:t>LOD</w:t>
            </w:r>
            <w:r w:rsidRPr="00517830">
              <w:rPr>
                <w:rFonts w:ascii="Times New Roman" w:hAnsi="Times New Roman" w:cs="Times New Roman"/>
                <w:color w:val="000000"/>
                <w:sz w:val="24"/>
                <w:szCs w:val="24"/>
                <w:vertAlign w:val="subscript"/>
                <w:lang w:val="en-US" w:eastAsia="en-US"/>
              </w:rPr>
              <w:t>name</w:t>
            </w:r>
            <w:proofErr w:type="spellEnd"/>
            <w:r w:rsidRPr="00517830">
              <w:rPr>
                <w:rFonts w:ascii="Times New Roman" w:hAnsi="Times New Roman" w:cs="Times New Roman"/>
                <w:color w:val="000000"/>
                <w:sz w:val="24"/>
                <w:szCs w:val="24"/>
                <w:lang w:val="en-US" w:eastAsia="en-US"/>
              </w:rPr>
              <w:t>)</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eastAsia="en-US"/>
              </w:rPr>
              <w:t>Где</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w:t>
            </w:r>
            <w:r w:rsidRPr="00517830">
              <w:rPr>
                <w:rFonts w:ascii="Times New Roman" w:hAnsi="Times New Roman" w:cs="Times New Roman"/>
                <w:color w:val="000000"/>
                <w:sz w:val="24"/>
                <w:szCs w:val="24"/>
                <w:vertAlign w:val="subscript"/>
                <w:lang w:val="en-US" w:eastAsia="en-US"/>
              </w:rPr>
              <w:t>B</w:t>
            </w:r>
            <w:r w:rsidRPr="00517830">
              <w:rPr>
                <w:rFonts w:ascii="Times New Roman" w:hAnsi="Times New Roman" w:cs="Times New Roman"/>
                <w:color w:val="000000"/>
                <w:sz w:val="24"/>
                <w:szCs w:val="24"/>
                <w:lang w:val="en-US" w:eastAsia="en-US"/>
              </w:rPr>
              <w:t xml:space="preserve"> - LOD BIM</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w:t>
            </w:r>
            <w:r w:rsidRPr="00517830">
              <w:rPr>
                <w:rFonts w:ascii="Times New Roman" w:hAnsi="Times New Roman" w:cs="Times New Roman"/>
                <w:color w:val="000000"/>
                <w:sz w:val="24"/>
                <w:szCs w:val="24"/>
                <w:vertAlign w:val="subscript"/>
                <w:lang w:val="en-US" w:eastAsia="en-US"/>
              </w:rPr>
              <w:t>G</w:t>
            </w:r>
            <w:r w:rsidRPr="00517830">
              <w:rPr>
                <w:rFonts w:ascii="Times New Roman" w:hAnsi="Times New Roman" w:cs="Times New Roman"/>
                <w:color w:val="000000"/>
                <w:sz w:val="24"/>
                <w:szCs w:val="24"/>
                <w:lang w:val="en-US" w:eastAsia="en-US"/>
              </w:rPr>
              <w:t xml:space="preserve"> - LOD GIS </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val="en-US" w:eastAsia="en-US"/>
              </w:rPr>
            </w:pPr>
            <w:proofErr w:type="spellStart"/>
            <w:r w:rsidRPr="00517830">
              <w:rPr>
                <w:rFonts w:ascii="Times New Roman" w:hAnsi="Times New Roman" w:cs="Times New Roman"/>
                <w:color w:val="000000"/>
                <w:sz w:val="24"/>
                <w:szCs w:val="24"/>
                <w:lang w:val="en-US" w:eastAsia="en-US"/>
              </w:rPr>
              <w:t>LOD</w:t>
            </w:r>
            <w:r w:rsidRPr="00517830">
              <w:rPr>
                <w:rFonts w:ascii="Times New Roman" w:hAnsi="Times New Roman" w:cs="Times New Roman"/>
                <w:color w:val="000000"/>
                <w:sz w:val="24"/>
                <w:szCs w:val="24"/>
                <w:vertAlign w:val="subscript"/>
                <w:lang w:val="en-US" w:eastAsia="en-US"/>
              </w:rPr>
              <w:t>name</w:t>
            </w:r>
            <w:proofErr w:type="spellEnd"/>
            <w:r w:rsidRPr="00517830">
              <w:rPr>
                <w:rFonts w:ascii="Times New Roman" w:hAnsi="Times New Roman" w:cs="Times New Roman"/>
                <w:color w:val="000000"/>
                <w:sz w:val="24"/>
                <w:szCs w:val="24"/>
                <w:lang w:val="en-US" w:eastAsia="en-US"/>
              </w:rPr>
              <w:t xml:space="preserve"> - </w:t>
            </w:r>
            <w:r w:rsidRPr="00517830">
              <w:rPr>
                <w:rFonts w:ascii="Times New Roman" w:hAnsi="Times New Roman" w:cs="Times New Roman"/>
                <w:color w:val="000000"/>
                <w:sz w:val="24"/>
                <w:szCs w:val="24"/>
                <w:lang w:eastAsia="en-US"/>
              </w:rPr>
              <w:t>имя</w:t>
            </w:r>
            <w:r w:rsidRPr="00517830">
              <w:rPr>
                <w:rFonts w:ascii="Times New Roman" w:hAnsi="Times New Roman" w:cs="Times New Roman"/>
                <w:color w:val="000000"/>
                <w:sz w:val="24"/>
                <w:szCs w:val="24"/>
                <w:lang w:val="en-US" w:eastAsia="en-US"/>
              </w:rPr>
              <w:t xml:space="preserve"> LOD </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Более подробное определение этого оператора приведено в </w:t>
            </w:r>
            <w:hyperlink w:anchor="bookmark34" w:history="1">
              <w:r w:rsidRPr="00517830">
                <w:rPr>
                  <w:rFonts w:ascii="Times New Roman" w:hAnsi="Times New Roman" w:cs="Times New Roman"/>
                  <w:color w:val="053CF5"/>
                  <w:sz w:val="24"/>
                  <w:szCs w:val="24"/>
                  <w:lang w:eastAsia="en-US"/>
                </w:rPr>
                <w:t>разделе 9</w:t>
              </w:r>
            </w:hyperlink>
            <w:r w:rsidRPr="00517830">
              <w:rPr>
                <w:rFonts w:ascii="Times New Roman" w:hAnsi="Times New Roman" w:cs="Times New Roman"/>
                <w:color w:val="000000"/>
                <w:sz w:val="24"/>
                <w:szCs w:val="24"/>
                <w:lang w:eastAsia="en-US"/>
              </w:rPr>
              <w:t>.</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1" w:name="bookmark23"/>
    </w:p>
    <w:p w:rsid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7</w:t>
      </w:r>
      <w:bookmarkEnd w:id="1"/>
      <w:r w:rsidRPr="00517830">
        <w:rPr>
          <w:rFonts w:ascii="Times New Roman" w:hAnsi="Times New Roman" w:cs="Times New Roman"/>
          <w:b/>
          <w:bCs/>
          <w:color w:val="000000"/>
          <w:sz w:val="24"/>
          <w:szCs w:val="24"/>
          <w:lang w:eastAsia="en-US"/>
        </w:rPr>
        <w:t xml:space="preserve"> BIM для определения перспективы GIS</w:t>
      </w:r>
    </w:p>
    <w:p w:rsidR="00517830" w:rsidRP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2" w:name="bookmark24"/>
      <w:r w:rsidRPr="00517830">
        <w:rPr>
          <w:rFonts w:ascii="Times New Roman" w:hAnsi="Times New Roman" w:cs="Times New Roman"/>
          <w:b/>
          <w:bCs/>
          <w:color w:val="000000"/>
          <w:sz w:val="24"/>
          <w:szCs w:val="24"/>
          <w:lang w:eastAsia="en-US"/>
        </w:rPr>
        <w:t>7</w:t>
      </w:r>
      <w:bookmarkEnd w:id="2"/>
      <w:r w:rsidRPr="00517830">
        <w:rPr>
          <w:rFonts w:ascii="Times New Roman" w:hAnsi="Times New Roman" w:cs="Times New Roman"/>
          <w:b/>
          <w:bCs/>
          <w:color w:val="000000"/>
          <w:sz w:val="24"/>
          <w:szCs w:val="24"/>
          <w:lang w:eastAsia="en-US"/>
        </w:rPr>
        <w:t>.1 Общие положения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B2G PD поддерживает метод перспективного представления информации в зависимости от конкретных сценариев использования. Чтобы определить информационную перспективу для привязки и использования BIM, GIS и наборов внешних данных, B2G PD включает методы, определяющие:</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какие данные необходимы для сценариев использования модели BIM,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как извлекать и интегрировать данные между BIM, GIS и внешними наборами данных, и</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как представить интегрированную информацию.</w:t>
      </w:r>
    </w:p>
    <w:p w:rsidR="0035233A" w:rsidRPr="00517830" w:rsidRDefault="0035233A" w:rsidP="0035233A">
      <w:pPr>
        <w:autoSpaceDE w:val="0"/>
        <w:autoSpaceDN w:val="0"/>
        <w:adjustRightInd w:val="0"/>
        <w:spacing w:after="0" w:line="240" w:lineRule="auto"/>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b/>
          <w:color w:val="000000"/>
          <w:sz w:val="24"/>
          <w:szCs w:val="24"/>
          <w:lang w:eastAsia="en-US"/>
        </w:rPr>
        <w:t>7.2 Механизмы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Методы, перечисленные в </w:t>
      </w:r>
      <w:hyperlink w:anchor="bookmark24" w:history="1">
        <w:r w:rsidRPr="00517830">
          <w:rPr>
            <w:rFonts w:ascii="Times New Roman" w:hAnsi="Times New Roman" w:cs="Times New Roman"/>
            <w:color w:val="053CF5"/>
            <w:sz w:val="24"/>
            <w:szCs w:val="24"/>
            <w:lang w:eastAsia="en-US"/>
          </w:rPr>
          <w:t>7.1</w:t>
        </w:r>
      </w:hyperlink>
      <w:r w:rsidRPr="00517830">
        <w:rPr>
          <w:rFonts w:ascii="Times New Roman" w:hAnsi="Times New Roman" w:cs="Times New Roman"/>
          <w:color w:val="000000"/>
          <w:sz w:val="24"/>
          <w:szCs w:val="24"/>
          <w:lang w:eastAsia="en-US"/>
        </w:rPr>
        <w:t xml:space="preserve">, были разделены на этапы обработки информации, такие как </w:t>
      </w:r>
      <w:proofErr w:type="spellStart"/>
      <w:r w:rsidRPr="00517830">
        <w:rPr>
          <w:rFonts w:ascii="Times New Roman" w:hAnsi="Times New Roman" w:cs="Times New Roman"/>
          <w:color w:val="000000"/>
          <w:sz w:val="24"/>
          <w:szCs w:val="24"/>
          <w:lang w:eastAsia="en-US"/>
        </w:rPr>
        <w:t>DataView</w:t>
      </w:r>
      <w:proofErr w:type="spellEnd"/>
      <w:r w:rsidRPr="00517830">
        <w:rPr>
          <w:rFonts w:ascii="Times New Roman" w:hAnsi="Times New Roman" w:cs="Times New Roman"/>
          <w:color w:val="000000"/>
          <w:sz w:val="24"/>
          <w:szCs w:val="24"/>
          <w:lang w:eastAsia="en-US"/>
        </w:rPr>
        <w:t xml:space="preserve"> (</w:t>
      </w:r>
      <w:hyperlink w:anchor="bookmark25" w:history="1">
        <w:r w:rsidRPr="00517830">
          <w:rPr>
            <w:rFonts w:ascii="Times New Roman" w:hAnsi="Times New Roman" w:cs="Times New Roman"/>
            <w:color w:val="053CF5"/>
            <w:sz w:val="24"/>
            <w:szCs w:val="24"/>
            <w:u w:val="single"/>
            <w:lang w:eastAsia="en-US"/>
          </w:rPr>
          <w:t>7.2.1</w:t>
        </w:r>
      </w:hyperlink>
      <w:r w:rsidRPr="00517830">
        <w:rPr>
          <w:rFonts w:ascii="Times New Roman" w:hAnsi="Times New Roman" w:cs="Times New Roman"/>
          <w:color w:val="000000"/>
          <w:sz w:val="24"/>
          <w:szCs w:val="24"/>
          <w:lang w:eastAsia="en-US"/>
        </w:rPr>
        <w:t xml:space="preserve">) в соответствии с перспективой </w:t>
      </w:r>
      <w:proofErr w:type="spellStart"/>
      <w:r w:rsidRPr="00517830">
        <w:rPr>
          <w:rFonts w:ascii="Times New Roman" w:hAnsi="Times New Roman" w:cs="Times New Roman"/>
          <w:color w:val="000000"/>
          <w:sz w:val="24"/>
          <w:szCs w:val="24"/>
          <w:lang w:eastAsia="en-US"/>
        </w:rPr>
        <w:t>LogicView</w:t>
      </w:r>
      <w:proofErr w:type="spellEnd"/>
      <w:r w:rsidRPr="00517830">
        <w:rPr>
          <w:rFonts w:ascii="Times New Roman" w:hAnsi="Times New Roman" w:cs="Times New Roman"/>
          <w:color w:val="000000"/>
          <w:sz w:val="24"/>
          <w:szCs w:val="24"/>
          <w:lang w:eastAsia="en-US"/>
        </w:rPr>
        <w:t xml:space="preserve"> (</w:t>
      </w:r>
      <w:hyperlink w:anchor="bookmark25" w:history="1">
        <w:r w:rsidRPr="00517830">
          <w:rPr>
            <w:rFonts w:ascii="Times New Roman" w:hAnsi="Times New Roman" w:cs="Times New Roman"/>
            <w:color w:val="053CF5"/>
            <w:sz w:val="24"/>
            <w:szCs w:val="24"/>
            <w:u w:val="single"/>
            <w:lang w:eastAsia="en-US"/>
          </w:rPr>
          <w:t>7.2.2</w:t>
        </w:r>
      </w:hyperlink>
      <w:r w:rsidRPr="00517830">
        <w:rPr>
          <w:rFonts w:ascii="Times New Roman" w:hAnsi="Times New Roman" w:cs="Times New Roman"/>
          <w:color w:val="000000"/>
          <w:sz w:val="24"/>
          <w:szCs w:val="24"/>
          <w:lang w:eastAsia="en-US"/>
        </w:rPr>
        <w:t xml:space="preserve">) для преобразования информации и </w:t>
      </w:r>
      <w:proofErr w:type="spellStart"/>
      <w:r w:rsidRPr="00517830">
        <w:rPr>
          <w:rFonts w:ascii="Times New Roman" w:hAnsi="Times New Roman" w:cs="Times New Roman"/>
          <w:color w:val="000000"/>
          <w:sz w:val="24"/>
          <w:szCs w:val="24"/>
          <w:lang w:eastAsia="en-US"/>
        </w:rPr>
        <w:t>StyleView</w:t>
      </w:r>
      <w:proofErr w:type="spellEnd"/>
      <w:r w:rsidRPr="00517830">
        <w:rPr>
          <w:rFonts w:ascii="Times New Roman" w:hAnsi="Times New Roman" w:cs="Times New Roman"/>
          <w:color w:val="000000"/>
          <w:sz w:val="24"/>
          <w:szCs w:val="24"/>
          <w:lang w:eastAsia="en-US"/>
        </w:rPr>
        <w:t xml:space="preserve"> (</w:t>
      </w:r>
      <w:hyperlink w:anchor="bookmark25" w:history="1">
        <w:r w:rsidRPr="00517830">
          <w:rPr>
            <w:rFonts w:ascii="Times New Roman" w:hAnsi="Times New Roman" w:cs="Times New Roman"/>
            <w:color w:val="053CF5"/>
            <w:sz w:val="24"/>
            <w:szCs w:val="24"/>
            <w:u w:val="single"/>
            <w:lang w:eastAsia="en-US"/>
          </w:rPr>
          <w:t>7.2.3</w:t>
        </w:r>
      </w:hyperlink>
      <w:r w:rsidRPr="00517830">
        <w:rPr>
          <w:rFonts w:ascii="Times New Roman" w:hAnsi="Times New Roman" w:cs="Times New Roman"/>
          <w:color w:val="000000"/>
          <w:sz w:val="24"/>
          <w:szCs w:val="24"/>
          <w:lang w:eastAsia="en-US"/>
        </w:rPr>
        <w:t>) для выражения информации с целью получения представления информации в перспективе.</w:t>
      </w:r>
    </w:p>
    <w:p w:rsidR="00517830" w:rsidRDefault="00517830"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b/>
          <w:color w:val="000000"/>
          <w:sz w:val="24"/>
          <w:szCs w:val="24"/>
          <w:lang w:eastAsia="en-US"/>
        </w:rPr>
        <w:t>7.2.1 Представление данных</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представлении данных необходимые данные отображаются в виде свойств объекта BIM. Свойства объединяются с объектами BIM и определяются с помощью PK, такой как GUID. Свойства выражаются </w:t>
      </w:r>
      <w:hyperlink w:anchor="bookmark27" w:history="1">
        <w:r w:rsidRPr="00517830">
          <w:rPr>
            <w:rFonts w:ascii="Times New Roman" w:hAnsi="Times New Roman" w:cs="Times New Roman"/>
            <w:color w:val="053CF5"/>
            <w:sz w:val="24"/>
            <w:szCs w:val="24"/>
            <w:u w:val="single"/>
            <w:lang w:eastAsia="en-US"/>
          </w:rPr>
          <w:t>формулой (1)</w:t>
        </w:r>
      </w:hyperlink>
      <w:r w:rsidRPr="00517830">
        <w:rPr>
          <w:rFonts w:ascii="Times New Roman" w:hAnsi="Times New Roman" w:cs="Times New Roman"/>
          <w:color w:val="000000"/>
          <w:sz w:val="24"/>
          <w:szCs w:val="24"/>
          <w:lang w:eastAsia="en-US"/>
        </w:rPr>
        <w:t>. Извлекаемое свойство формализуется по категории, имени свойства, значению свойства и типу свойства с использованием метаданных и сценариев. Категория используется для представления схожих свойств в группе. Типы определяются как целые, вещественные и символьные строки.</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Свойство = {Категория, Имя, Значение, </w:t>
      </w:r>
      <w:proofErr w:type="gramStart"/>
      <w:r w:rsidRPr="00517830">
        <w:rPr>
          <w:rFonts w:ascii="Times New Roman" w:hAnsi="Times New Roman" w:cs="Times New Roman"/>
          <w:color w:val="000000"/>
          <w:sz w:val="24"/>
          <w:szCs w:val="24"/>
          <w:lang w:eastAsia="en-US"/>
        </w:rPr>
        <w:t>Тип}</w:t>
      </w:r>
      <w:r w:rsidRPr="00517830">
        <w:rPr>
          <w:rFonts w:ascii="Times New Roman" w:hAnsi="Times New Roman" w:cs="Times New Roman"/>
          <w:color w:val="000000"/>
          <w:sz w:val="24"/>
          <w:szCs w:val="24"/>
          <w:lang w:eastAsia="en-US"/>
        </w:rPr>
        <w:tab/>
      </w:r>
      <w:proofErr w:type="gramEnd"/>
      <w:r w:rsidRPr="00517830">
        <w:rPr>
          <w:rFonts w:ascii="Times New Roman" w:hAnsi="Times New Roman" w:cs="Times New Roman"/>
          <w:color w:val="000000"/>
          <w:sz w:val="24"/>
          <w:szCs w:val="24"/>
          <w:lang w:eastAsia="en-US"/>
        </w:rPr>
        <w:tab/>
      </w:r>
      <w:r w:rsidRPr="00517830">
        <w:rPr>
          <w:rFonts w:ascii="Times New Roman" w:hAnsi="Times New Roman" w:cs="Times New Roman"/>
          <w:color w:val="000000"/>
          <w:sz w:val="24"/>
          <w:szCs w:val="24"/>
          <w:lang w:eastAsia="en-US"/>
        </w:rPr>
        <w:tab/>
      </w:r>
      <w:r w:rsidRPr="00517830">
        <w:rPr>
          <w:rFonts w:ascii="Times New Roman" w:hAnsi="Times New Roman" w:cs="Times New Roman"/>
          <w:color w:val="000000"/>
          <w:sz w:val="24"/>
          <w:szCs w:val="24"/>
          <w:lang w:eastAsia="en-US"/>
        </w:rPr>
        <w:tab/>
        <w:t xml:space="preserve"> (1)</w:t>
      </w:r>
    </w:p>
    <w:p w:rsidR="00517830" w:rsidRDefault="00517830"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b/>
          <w:color w:val="000000"/>
          <w:sz w:val="24"/>
          <w:szCs w:val="24"/>
          <w:lang w:eastAsia="en-US"/>
        </w:rPr>
        <w:t>7.2.2 Логическое представление</w:t>
      </w:r>
    </w:p>
    <w:p w:rsidR="0035233A"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Логическое представление извлекает и преобразует данные и применяется с использованием понятия ETL. Для обработки данных FM на основе BIM агрегированные данные FM в рассредоточенной базе данных должны быть извлечены, преобразованы и сохранены в удобной для использования форме. Этот процесс выполняется с использованием платформы ETL. Благодаря извлечению и уточнению данных из различных источников </w:t>
      </w:r>
      <w:proofErr w:type="spellStart"/>
      <w:r w:rsidRPr="00517830">
        <w:rPr>
          <w:rFonts w:ascii="Times New Roman" w:hAnsi="Times New Roman" w:cs="Times New Roman"/>
          <w:color w:val="000000"/>
          <w:sz w:val="24"/>
          <w:szCs w:val="24"/>
          <w:lang w:eastAsia="en-US"/>
        </w:rPr>
        <w:t>геопространственных</w:t>
      </w:r>
      <w:proofErr w:type="spellEnd"/>
      <w:r w:rsidRPr="00517830">
        <w:rPr>
          <w:rFonts w:ascii="Times New Roman" w:hAnsi="Times New Roman" w:cs="Times New Roman"/>
          <w:color w:val="000000"/>
          <w:sz w:val="24"/>
          <w:szCs w:val="24"/>
          <w:lang w:eastAsia="en-US"/>
        </w:rPr>
        <w:t xml:space="preserve"> данных, преобразованию данных и сохранению их в базе данных, извлеченные данные о свойствах можно использовать для извлечения или анализа информации, которая поддерживает перспективы каждого участника проекта. Извлеченные данные должны иметь определенный PK, такой как GUID, для объединения с объектами BIM.</w:t>
      </w:r>
    </w:p>
    <w:p w:rsidR="00517830" w:rsidRPr="00517830" w:rsidRDefault="00517830"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b/>
          <w:color w:val="000000"/>
          <w:sz w:val="24"/>
          <w:szCs w:val="24"/>
          <w:lang w:eastAsia="en-US"/>
        </w:rPr>
        <w:t>7.2.3 Представление стиля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Представление стиля определяет метод форматирования, при котором данные отображаются в пользовательском интерфейсе. Форматирование может быть выражено в форме XML (см. </w:t>
      </w:r>
      <w:hyperlink w:anchor="bookmark56" w:history="1">
        <w:r w:rsidRPr="00517830">
          <w:rPr>
            <w:rFonts w:ascii="Times New Roman" w:hAnsi="Times New Roman" w:cs="Times New Roman"/>
            <w:color w:val="053CF5"/>
            <w:sz w:val="24"/>
            <w:szCs w:val="24"/>
            <w:u w:val="single"/>
            <w:lang w:eastAsia="en-US"/>
          </w:rPr>
          <w:t>приложение C</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w:t>
      </w:r>
      <w:hyperlink w:anchor="bookmark30" w:history="1">
        <w:r w:rsidRPr="00517830">
          <w:rPr>
            <w:rFonts w:ascii="Times New Roman" w:hAnsi="Times New Roman" w:cs="Times New Roman"/>
            <w:color w:val="053CF5"/>
            <w:sz w:val="24"/>
            <w:szCs w:val="24"/>
            <w:u w:val="single"/>
            <w:lang w:eastAsia="en-US"/>
          </w:rPr>
          <w:t>таблице 3</w:t>
        </w:r>
      </w:hyperlink>
      <w:r w:rsidRPr="00517830">
        <w:rPr>
          <w:rFonts w:ascii="Times New Roman" w:hAnsi="Times New Roman" w:cs="Times New Roman"/>
          <w:color w:val="000000"/>
          <w:sz w:val="24"/>
          <w:szCs w:val="24"/>
          <w:lang w:eastAsia="en-US"/>
        </w:rPr>
        <w:t xml:space="preserve"> описаны требования к классу представления стиля B2G PD, классу представления данных и логического представления.</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br w:type="page"/>
      </w: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Таблица 3 -</w:t>
      </w:r>
      <w:r w:rsidR="0035233A" w:rsidRPr="00517830">
        <w:rPr>
          <w:rFonts w:ascii="Times New Roman" w:hAnsi="Times New Roman" w:cs="Times New Roman"/>
          <w:b/>
          <w:bCs/>
          <w:color w:val="000000"/>
          <w:sz w:val="24"/>
          <w:szCs w:val="24"/>
          <w:lang w:eastAsia="en-US"/>
        </w:rPr>
        <w:t xml:space="preserve"> Требования к классу B2G PD</w:t>
      </w:r>
    </w:p>
    <w:tbl>
      <w:tblPr>
        <w:tblW w:w="0" w:type="auto"/>
        <w:jc w:val="center"/>
        <w:tblLayout w:type="fixed"/>
        <w:tblCellMar>
          <w:left w:w="40" w:type="dxa"/>
          <w:right w:w="40" w:type="dxa"/>
        </w:tblCellMar>
        <w:tblLook w:val="0000" w:firstRow="0" w:lastRow="0" w:firstColumn="0" w:lastColumn="0" w:noHBand="0" w:noVBand="0"/>
      </w:tblPr>
      <w:tblGrid>
        <w:gridCol w:w="1882"/>
        <w:gridCol w:w="6802"/>
      </w:tblGrid>
      <w:tr w:rsidR="0035233A" w:rsidRPr="00517830" w:rsidTr="0035233A">
        <w:trPr>
          <w:trHeight w:val="269"/>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Класс</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Описание</w:t>
            </w:r>
          </w:p>
        </w:tc>
      </w:tr>
      <w:tr w:rsidR="0035233A" w:rsidRPr="00517830" w:rsidTr="0035233A">
        <w:trPr>
          <w:trHeight w:val="523"/>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PD</w:t>
            </w:r>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PD должен управлять логическим представлением (</w:t>
            </w:r>
            <w:proofErr w:type="spellStart"/>
            <w:r w:rsidRPr="00517830">
              <w:rPr>
                <w:rFonts w:ascii="Times New Roman" w:hAnsi="Times New Roman" w:cs="Times New Roman"/>
                <w:color w:val="000000"/>
                <w:sz w:val="24"/>
                <w:szCs w:val="24"/>
                <w:lang w:eastAsia="en-US"/>
              </w:rPr>
              <w:t>PD_logic_view</w:t>
            </w:r>
            <w:proofErr w:type="spellEnd"/>
            <w:r w:rsidRPr="00517830">
              <w:rPr>
                <w:rFonts w:ascii="Times New Roman" w:hAnsi="Times New Roman" w:cs="Times New Roman"/>
                <w:color w:val="000000"/>
                <w:sz w:val="24"/>
                <w:szCs w:val="24"/>
                <w:lang w:eastAsia="en-US"/>
              </w:rPr>
              <w:t>), представлением данных (</w:t>
            </w:r>
            <w:proofErr w:type="spellStart"/>
            <w:r w:rsidRPr="00517830">
              <w:rPr>
                <w:rFonts w:ascii="Times New Roman" w:hAnsi="Times New Roman" w:cs="Times New Roman"/>
                <w:color w:val="000000"/>
                <w:sz w:val="24"/>
                <w:szCs w:val="24"/>
                <w:lang w:eastAsia="en-US"/>
              </w:rPr>
              <w:t>PD_data_view</w:t>
            </w:r>
            <w:proofErr w:type="spellEnd"/>
            <w:r w:rsidRPr="00517830">
              <w:rPr>
                <w:rFonts w:ascii="Times New Roman" w:hAnsi="Times New Roman" w:cs="Times New Roman"/>
                <w:color w:val="000000"/>
                <w:sz w:val="24"/>
                <w:szCs w:val="24"/>
                <w:lang w:eastAsia="en-US"/>
              </w:rPr>
              <w:t>) и представлением стиля (</w:t>
            </w:r>
            <w:proofErr w:type="spellStart"/>
            <w:r w:rsidRPr="00517830">
              <w:rPr>
                <w:rFonts w:ascii="Times New Roman" w:hAnsi="Times New Roman" w:cs="Times New Roman"/>
                <w:color w:val="000000"/>
                <w:sz w:val="24"/>
                <w:szCs w:val="24"/>
                <w:lang w:eastAsia="en-US"/>
              </w:rPr>
              <w:t>PD_style_view</w:t>
            </w:r>
            <w:proofErr w:type="spellEnd"/>
            <w:r w:rsidRPr="00517830">
              <w:rPr>
                <w:rFonts w:ascii="Times New Roman" w:hAnsi="Times New Roman" w:cs="Times New Roman"/>
                <w:color w:val="000000"/>
                <w:sz w:val="24"/>
                <w:szCs w:val="24"/>
                <w:lang w:eastAsia="en-US"/>
              </w:rPr>
              <w:t>).</w:t>
            </w:r>
          </w:p>
        </w:tc>
      </w:tr>
      <w:tr w:rsidR="0035233A" w:rsidRPr="00517830" w:rsidTr="0035233A">
        <w:trPr>
          <w:trHeight w:val="1080"/>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PD_data_view</w:t>
            </w:r>
            <w:proofErr w:type="spellEnd"/>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Представление данных PD, подобно фильтру данных, должно определять, с каким элементом BIM набор данных должен быть связан и импортирован из внешней базы данных.</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PD1. Элементы, отображаемые в представлении данных, должны иметь GUID. Чтобы связать внешние данные с элементами BIM, необходимо определить PK для привязки данных.</w:t>
            </w:r>
          </w:p>
        </w:tc>
      </w:tr>
      <w:tr w:rsidR="0035233A" w:rsidRPr="00517830" w:rsidTr="0035233A">
        <w:trPr>
          <w:trHeight w:val="1296"/>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PD_logic_view</w:t>
            </w:r>
            <w:proofErr w:type="spellEnd"/>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Логическое представление PD должно определять, как импортировать набор данных из внешней базы данных.</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PD2. Внешний источник данных должен быть определен как URI </w:t>
            </w:r>
            <w:proofErr w:type="spellStart"/>
            <w:r w:rsidRPr="00517830">
              <w:rPr>
                <w:rFonts w:ascii="Times New Roman" w:hAnsi="Times New Roman" w:cs="Times New Roman"/>
                <w:i/>
                <w:iCs/>
                <w:color w:val="000000"/>
                <w:sz w:val="24"/>
                <w:szCs w:val="24"/>
                <w:lang w:eastAsia="en-US"/>
              </w:rPr>
              <w:t>external_data</w:t>
            </w:r>
            <w:proofErr w:type="spellEnd"/>
            <w:r w:rsidRPr="00517830">
              <w:rPr>
                <w:rFonts w:ascii="Times New Roman" w:hAnsi="Times New Roman" w:cs="Times New Roman"/>
                <w:i/>
                <w:iCs/>
                <w:color w:val="000000"/>
                <w:sz w:val="24"/>
                <w:szCs w:val="24"/>
                <w:lang w:eastAsia="en-US"/>
              </w:rPr>
              <w:t xml:space="preserve">_ </w:t>
            </w:r>
            <w:proofErr w:type="spellStart"/>
            <w:r w:rsidRPr="00517830">
              <w:rPr>
                <w:rFonts w:ascii="Times New Roman" w:hAnsi="Times New Roman" w:cs="Times New Roman"/>
                <w:i/>
                <w:iCs/>
                <w:color w:val="000000"/>
                <w:sz w:val="24"/>
                <w:szCs w:val="24"/>
                <w:lang w:eastAsia="en-US"/>
              </w:rPr>
              <w:t>source</w:t>
            </w:r>
            <w:proofErr w:type="spellEnd"/>
            <w:r w:rsidRPr="00517830">
              <w:rPr>
                <w:rFonts w:ascii="Times New Roman" w:hAnsi="Times New Roman" w:cs="Times New Roman"/>
                <w:i/>
                <w:iCs/>
                <w:color w:val="000000"/>
                <w:sz w:val="24"/>
                <w:szCs w:val="24"/>
                <w:lang w:eastAsia="en-US"/>
              </w:rPr>
              <w:t>.</w:t>
            </w:r>
            <w:r w:rsidRPr="00517830">
              <w:rPr>
                <w:rFonts w:ascii="Times New Roman" w:hAnsi="Times New Roman" w:cs="Times New Roman"/>
                <w:color w:val="000000"/>
                <w:sz w:val="24"/>
                <w:szCs w:val="24"/>
                <w:lang w:eastAsia="en-US"/>
              </w:rPr>
              <w:t xml:space="preserve"> Путь выполнения модуля операции, который извлекает данные из URI и загружает их в базу данных </w:t>
            </w:r>
            <w:proofErr w:type="spellStart"/>
            <w:r w:rsidRPr="00517830">
              <w:rPr>
                <w:rFonts w:ascii="Times New Roman" w:hAnsi="Times New Roman" w:cs="Times New Roman"/>
                <w:color w:val="000000"/>
                <w:sz w:val="24"/>
                <w:szCs w:val="24"/>
                <w:lang w:eastAsia="en-US"/>
              </w:rPr>
              <w:t>Pset</w:t>
            </w:r>
            <w:proofErr w:type="spellEnd"/>
            <w:r w:rsidRPr="00517830">
              <w:rPr>
                <w:rFonts w:ascii="Times New Roman" w:hAnsi="Times New Roman" w:cs="Times New Roman"/>
                <w:color w:val="000000"/>
                <w:sz w:val="24"/>
                <w:szCs w:val="24"/>
                <w:lang w:eastAsia="en-US"/>
              </w:rPr>
              <w:t xml:space="preserve"> BIM, определяется в </w:t>
            </w:r>
            <w:proofErr w:type="spellStart"/>
            <w:r w:rsidRPr="00517830">
              <w:rPr>
                <w:rFonts w:ascii="Times New Roman" w:hAnsi="Times New Roman" w:cs="Times New Roman"/>
                <w:color w:val="000000"/>
                <w:sz w:val="24"/>
                <w:szCs w:val="24"/>
                <w:lang w:eastAsia="en-US"/>
              </w:rPr>
              <w:t>ETL_module</w:t>
            </w:r>
            <w:proofErr w:type="spellEnd"/>
            <w:r w:rsidRPr="00517830">
              <w:rPr>
                <w:rFonts w:ascii="Times New Roman" w:hAnsi="Times New Roman" w:cs="Times New Roman"/>
                <w:color w:val="000000"/>
                <w:sz w:val="24"/>
                <w:szCs w:val="24"/>
                <w:lang w:eastAsia="en-US"/>
              </w:rPr>
              <w:t>.</w:t>
            </w:r>
          </w:p>
        </w:tc>
      </w:tr>
      <w:tr w:rsidR="0035233A" w:rsidRPr="00517830" w:rsidTr="0035233A">
        <w:trPr>
          <w:trHeight w:val="1075"/>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PD_style_view</w:t>
            </w:r>
            <w:proofErr w:type="spellEnd"/>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517830">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Представление стиля PD должно определять, как форматировать данные для улучшения понимания и смысла.</w:t>
            </w:r>
          </w:p>
          <w:p w:rsidR="0035233A" w:rsidRPr="00517830" w:rsidRDefault="0035233A" w:rsidP="00517830">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PD3. </w:t>
            </w:r>
            <w:proofErr w:type="spellStart"/>
            <w:r w:rsidRPr="00517830">
              <w:rPr>
                <w:rFonts w:ascii="Times New Roman" w:hAnsi="Times New Roman" w:cs="Times New Roman"/>
                <w:color w:val="000000"/>
                <w:sz w:val="24"/>
                <w:szCs w:val="24"/>
                <w:lang w:eastAsia="en-US"/>
              </w:rPr>
              <w:t>PD_style_view</w:t>
            </w:r>
            <w:proofErr w:type="spellEnd"/>
            <w:r w:rsidRPr="00517830">
              <w:rPr>
                <w:rFonts w:ascii="Times New Roman" w:hAnsi="Times New Roman" w:cs="Times New Roman"/>
                <w:color w:val="000000"/>
                <w:sz w:val="24"/>
                <w:szCs w:val="24"/>
                <w:lang w:eastAsia="en-US"/>
              </w:rPr>
              <w:t xml:space="preserve"> должен включать операцию форматирования, предназначенную для преобразования формы значения данных с точки зрения пользователя вместе с единицей измерения.</w:t>
            </w:r>
          </w:p>
        </w:tc>
      </w:tr>
      <w:tr w:rsidR="0035233A" w:rsidRPr="00517830" w:rsidTr="0035233A">
        <w:trPr>
          <w:trHeight w:val="523"/>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PD_element</w:t>
            </w:r>
            <w:proofErr w:type="spellEnd"/>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Если элемент, который должен быть подключен в </w:t>
            </w:r>
            <w:proofErr w:type="spellStart"/>
            <w:r w:rsidRPr="00517830">
              <w:rPr>
                <w:rFonts w:ascii="Times New Roman" w:hAnsi="Times New Roman" w:cs="Times New Roman"/>
                <w:color w:val="000000"/>
                <w:sz w:val="24"/>
                <w:szCs w:val="24"/>
                <w:lang w:eastAsia="en-US"/>
              </w:rPr>
              <w:t>PD_data_view</w:t>
            </w:r>
            <w:proofErr w:type="spellEnd"/>
            <w:r w:rsidRPr="00517830">
              <w:rPr>
                <w:rFonts w:ascii="Times New Roman" w:hAnsi="Times New Roman" w:cs="Times New Roman"/>
                <w:color w:val="000000"/>
                <w:sz w:val="24"/>
                <w:szCs w:val="24"/>
                <w:lang w:eastAsia="en-US"/>
              </w:rPr>
              <w:t xml:space="preserve">, </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определен</w:t>
            </w:r>
            <w:proofErr w:type="gramEnd"/>
            <w:r w:rsidRPr="00517830">
              <w:rPr>
                <w:rFonts w:ascii="Times New Roman" w:hAnsi="Times New Roman" w:cs="Times New Roman"/>
                <w:color w:val="000000"/>
                <w:sz w:val="24"/>
                <w:szCs w:val="24"/>
                <w:lang w:eastAsia="en-US"/>
              </w:rPr>
              <w:t>, он должен иметь PK, такой как GUID.</w:t>
            </w:r>
          </w:p>
        </w:tc>
      </w:tr>
      <w:tr w:rsidR="0035233A" w:rsidRPr="00517830" w:rsidTr="0035233A">
        <w:trPr>
          <w:trHeight w:val="859"/>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PD_category</w:t>
            </w:r>
            <w:proofErr w:type="spellEnd"/>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517830">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С помощью определения свойства, отображаемого в </w:t>
            </w:r>
            <w:proofErr w:type="spellStart"/>
            <w:r w:rsidRPr="00517830">
              <w:rPr>
                <w:rFonts w:ascii="Times New Roman" w:hAnsi="Times New Roman" w:cs="Times New Roman"/>
                <w:color w:val="000000"/>
                <w:sz w:val="24"/>
                <w:szCs w:val="24"/>
                <w:lang w:eastAsia="en-US"/>
              </w:rPr>
              <w:t>PD_data_view</w:t>
            </w:r>
            <w:proofErr w:type="spellEnd"/>
            <w:r w:rsidRPr="00517830">
              <w:rPr>
                <w:rFonts w:ascii="Times New Roman" w:hAnsi="Times New Roman" w:cs="Times New Roman"/>
                <w:color w:val="000000"/>
                <w:sz w:val="24"/>
                <w:szCs w:val="24"/>
                <w:lang w:eastAsia="en-US"/>
              </w:rPr>
              <w:t>, можно определить категорию для группировки похожих свойств. У категории есть имя.</w:t>
            </w:r>
          </w:p>
          <w:p w:rsidR="0035233A" w:rsidRPr="00517830" w:rsidRDefault="0035233A" w:rsidP="00517830">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PD4. Категория должна иметь</w:t>
            </w:r>
            <w:r w:rsidR="00517830">
              <w:rPr>
                <w:rFonts w:ascii="Times New Roman" w:hAnsi="Times New Roman" w:cs="Times New Roman"/>
                <w:color w:val="000000"/>
                <w:sz w:val="24"/>
                <w:szCs w:val="24"/>
                <w:lang w:eastAsia="en-US"/>
              </w:rPr>
              <w:t xml:space="preserve"> уникальное имя для отображения </w:t>
            </w:r>
            <w:r w:rsidRPr="00517830">
              <w:rPr>
                <w:rFonts w:ascii="Times New Roman" w:hAnsi="Times New Roman" w:cs="Times New Roman"/>
                <w:color w:val="000000"/>
                <w:sz w:val="24"/>
                <w:szCs w:val="24"/>
                <w:lang w:eastAsia="en-US"/>
              </w:rPr>
              <w:t>в</w:t>
            </w:r>
            <w:r w:rsid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PD_element</w:t>
            </w:r>
            <w:proofErr w:type="spellEnd"/>
            <w:r w:rsidRPr="00517830">
              <w:rPr>
                <w:rFonts w:ascii="Times New Roman" w:hAnsi="Times New Roman" w:cs="Times New Roman"/>
                <w:color w:val="000000"/>
                <w:sz w:val="24"/>
                <w:szCs w:val="24"/>
                <w:lang w:eastAsia="en-US"/>
              </w:rPr>
              <w:t>.</w:t>
            </w:r>
          </w:p>
        </w:tc>
      </w:tr>
      <w:tr w:rsidR="0035233A" w:rsidRPr="00517830" w:rsidTr="0035233A">
        <w:trPr>
          <w:trHeight w:val="302"/>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PD_property</w:t>
            </w:r>
            <w:proofErr w:type="spellEnd"/>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PD5. Свойства должны иметь уникальные имена для отображения внутри категорий.</w:t>
            </w:r>
          </w:p>
        </w:tc>
      </w:tr>
      <w:tr w:rsidR="0035233A" w:rsidRPr="00517830" w:rsidTr="0035233A">
        <w:trPr>
          <w:trHeight w:val="1310"/>
          <w:jc w:val="center"/>
        </w:trPr>
        <w:tc>
          <w:tcPr>
            <w:tcW w:w="188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PD_propery_style</w:t>
            </w:r>
            <w:proofErr w:type="spellEnd"/>
          </w:p>
        </w:tc>
        <w:tc>
          <w:tcPr>
            <w:tcW w:w="6802"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В представление стиля может включать стили свойств. Когда стиль свойства определен, необходимо определить категорию и имя атрибута, чтобы свойство можно было идентифицировать.</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PD6. В этом случае описывается оператор форматирования для представления значения свойства как точки зрения сценария использования в операции форматирования.</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На </w:t>
      </w:r>
      <w:hyperlink w:anchor="bookmark32" w:history="1">
        <w:r w:rsidRPr="00517830">
          <w:rPr>
            <w:rFonts w:ascii="Times New Roman" w:hAnsi="Times New Roman" w:cs="Times New Roman"/>
            <w:color w:val="053CF5"/>
            <w:sz w:val="24"/>
            <w:szCs w:val="24"/>
            <w:u w:val="single"/>
            <w:lang w:eastAsia="en-US"/>
          </w:rPr>
          <w:t>рисунке 7</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представлено понятие B2G PD.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lastRenderedPageBreak/>
        <w:drawing>
          <wp:inline distT="0" distB="0" distL="0" distR="0" wp14:anchorId="3E190124" wp14:editId="604DA19C">
            <wp:extent cx="6229350" cy="22574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29350" cy="225742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7 - </w:t>
      </w:r>
      <w:r w:rsidR="0035233A" w:rsidRPr="00517830">
        <w:rPr>
          <w:rFonts w:ascii="Times New Roman" w:hAnsi="Times New Roman" w:cs="Times New Roman"/>
          <w:b/>
          <w:bCs/>
          <w:color w:val="000000"/>
          <w:sz w:val="24"/>
          <w:szCs w:val="24"/>
          <w:lang w:eastAsia="en-US"/>
        </w:rPr>
        <w:t>Диаграмма понятия B2G PD в UML</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w:t>
      </w:r>
      <w:hyperlink w:anchor="bookmark33" w:history="1">
        <w:r w:rsidRPr="00517830">
          <w:rPr>
            <w:rFonts w:ascii="Times New Roman" w:hAnsi="Times New Roman" w:cs="Times New Roman"/>
            <w:color w:val="053CF5"/>
            <w:sz w:val="24"/>
            <w:szCs w:val="24"/>
            <w:u w:val="single"/>
            <w:lang w:eastAsia="en-US"/>
          </w:rPr>
          <w:t>таблице 4</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приведено определение членов класса, связанных с B2G PD.</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Таблица 4 -</w:t>
      </w:r>
      <w:r w:rsidR="0035233A" w:rsidRPr="00517830">
        <w:rPr>
          <w:rFonts w:ascii="Times New Roman" w:hAnsi="Times New Roman" w:cs="Times New Roman"/>
          <w:b/>
          <w:bCs/>
          <w:color w:val="000000"/>
          <w:sz w:val="24"/>
          <w:szCs w:val="24"/>
          <w:lang w:eastAsia="en-US"/>
        </w:rPr>
        <w:t xml:space="preserve"> Описание класса B2G PD</w:t>
      </w:r>
    </w:p>
    <w:tbl>
      <w:tblPr>
        <w:tblW w:w="0" w:type="auto"/>
        <w:jc w:val="center"/>
        <w:tblLayout w:type="fixed"/>
        <w:tblCellMar>
          <w:left w:w="40" w:type="dxa"/>
          <w:right w:w="40" w:type="dxa"/>
        </w:tblCellMar>
        <w:tblLook w:val="0000" w:firstRow="0" w:lastRow="0" w:firstColumn="0" w:lastColumn="0" w:noHBand="0" w:noVBand="0"/>
      </w:tblPr>
      <w:tblGrid>
        <w:gridCol w:w="1867"/>
        <w:gridCol w:w="2794"/>
        <w:gridCol w:w="5050"/>
      </w:tblGrid>
      <w:tr w:rsidR="0035233A" w:rsidRPr="00517830" w:rsidTr="0035233A">
        <w:trPr>
          <w:trHeight w:val="278"/>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Класс</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Член</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Описание</w:t>
            </w:r>
          </w:p>
        </w:tc>
      </w:tr>
      <w:tr w:rsidR="0035233A" w:rsidRPr="0051783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PD</w:t>
            </w: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имя</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PD</w:t>
            </w:r>
          </w:p>
        </w:tc>
      </w:tr>
      <w:tr w:rsidR="0035233A" w:rsidRPr="00517830" w:rsidTr="0035233A">
        <w:trPr>
          <w:trHeight w:val="523"/>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BIM_model_destination</w:t>
            </w:r>
            <w:proofErr w:type="spellEnd"/>
            <w:r w:rsidRPr="00517830">
              <w:rPr>
                <w:rFonts w:ascii="Times New Roman" w:hAnsi="Times New Roman" w:cs="Times New Roman"/>
                <w:color w:val="000000"/>
                <w:sz w:val="24"/>
                <w:szCs w:val="24"/>
                <w:lang w:eastAsia="en-US"/>
              </w:rPr>
              <w:t>: URI</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Строка URI, указывающая на адресат модели BIM для интегрирования внешних данных</w:t>
            </w:r>
          </w:p>
        </w:tc>
      </w:tr>
      <w:tr w:rsidR="0035233A" w:rsidRPr="00517830" w:rsidTr="0035233A">
        <w:trPr>
          <w:trHeight w:val="302"/>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PD_style_view</w:t>
            </w:r>
            <w:proofErr w:type="spellEnd"/>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Объектное хранилище </w:t>
            </w:r>
            <w:proofErr w:type="spellStart"/>
            <w:r w:rsidRPr="00517830">
              <w:rPr>
                <w:rFonts w:ascii="Times New Roman" w:hAnsi="Times New Roman" w:cs="Times New Roman"/>
                <w:color w:val="000000"/>
                <w:sz w:val="24"/>
                <w:szCs w:val="24"/>
                <w:lang w:eastAsia="en-US"/>
              </w:rPr>
              <w:t>PD_property_style</w:t>
            </w:r>
            <w:proofErr w:type="spellEnd"/>
          </w:p>
        </w:tc>
      </w:tr>
      <w:tr w:rsidR="0035233A" w:rsidRPr="00517830" w:rsidTr="0035233A">
        <w:trPr>
          <w:trHeight w:val="307"/>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PD_data_view</w:t>
            </w:r>
            <w:proofErr w:type="spellEnd"/>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Объектное хранилище </w:t>
            </w:r>
            <w:proofErr w:type="spellStart"/>
            <w:r w:rsidRPr="00517830">
              <w:rPr>
                <w:rFonts w:ascii="Times New Roman" w:hAnsi="Times New Roman" w:cs="Times New Roman"/>
                <w:color w:val="000000"/>
                <w:sz w:val="24"/>
                <w:szCs w:val="24"/>
                <w:lang w:eastAsia="en-US"/>
              </w:rPr>
              <w:t>PD_element</w:t>
            </w:r>
            <w:proofErr w:type="spellEnd"/>
          </w:p>
        </w:tc>
      </w:tr>
      <w:tr w:rsidR="0035233A" w:rsidRPr="0051783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PD_logic_view</w:t>
            </w:r>
            <w:proofErr w:type="spellEnd"/>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proofErr w:type="gramStart"/>
            <w:r w:rsidRPr="00517830">
              <w:rPr>
                <w:rFonts w:ascii="Times New Roman" w:hAnsi="Times New Roman" w:cs="Times New Roman"/>
                <w:color w:val="000000"/>
                <w:sz w:val="24"/>
                <w:szCs w:val="24"/>
                <w:lang w:eastAsia="en-US"/>
              </w:rPr>
              <w:t>external</w:t>
            </w:r>
            <w:proofErr w:type="gramEnd"/>
            <w:r w:rsidRPr="00517830">
              <w:rPr>
                <w:rFonts w:ascii="Times New Roman" w:hAnsi="Times New Roman" w:cs="Times New Roman"/>
                <w:color w:val="000000"/>
                <w:sz w:val="24"/>
                <w:szCs w:val="24"/>
                <w:lang w:eastAsia="en-US"/>
              </w:rPr>
              <w:t>_data_source</w:t>
            </w:r>
            <w:proofErr w:type="spellEnd"/>
            <w:r w:rsidRPr="00517830">
              <w:rPr>
                <w:rFonts w:ascii="Times New Roman" w:hAnsi="Times New Roman" w:cs="Times New Roman"/>
                <w:color w:val="000000"/>
                <w:sz w:val="24"/>
                <w:szCs w:val="24"/>
                <w:lang w:eastAsia="en-US"/>
              </w:rPr>
              <w:t>: URI</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Строка URI, указывающая на источник внешних данных</w:t>
            </w:r>
          </w:p>
        </w:tc>
      </w:tr>
      <w:tr w:rsidR="0035233A" w:rsidRPr="00517830" w:rsidTr="0035233A">
        <w:trPr>
          <w:trHeight w:val="523"/>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ETL_module</w:t>
            </w:r>
            <w:proofErr w:type="spell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Выполняемое имя модуля ETL, которое может преобразовывать внешние данные в адресат модели BIM через </w:t>
            </w:r>
            <w:proofErr w:type="spellStart"/>
            <w:r w:rsidRPr="00517830">
              <w:rPr>
                <w:rFonts w:ascii="Times New Roman" w:hAnsi="Times New Roman" w:cs="Times New Roman"/>
                <w:color w:val="000000"/>
                <w:sz w:val="24"/>
                <w:szCs w:val="24"/>
                <w:lang w:eastAsia="en-US"/>
              </w:rPr>
              <w:t>PD_data_view</w:t>
            </w:r>
            <w:proofErr w:type="spellEnd"/>
          </w:p>
        </w:tc>
      </w:tr>
      <w:tr w:rsidR="0035233A" w:rsidRPr="00517830" w:rsidTr="0035233A">
        <w:trPr>
          <w:trHeight w:val="302"/>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PD_element</w:t>
            </w:r>
            <w:proofErr w:type="spellEnd"/>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proofErr w:type="gramStart"/>
            <w:r w:rsidRPr="00517830">
              <w:rPr>
                <w:rFonts w:ascii="Times New Roman" w:hAnsi="Times New Roman" w:cs="Times New Roman"/>
                <w:color w:val="000000"/>
                <w:sz w:val="24"/>
                <w:szCs w:val="24"/>
                <w:lang w:eastAsia="en-US"/>
              </w:rPr>
              <w:t>objectGUID</w:t>
            </w:r>
            <w:proofErr w:type="spellEnd"/>
            <w:proofErr w:type="gramEnd"/>
            <w:r w:rsidRPr="00517830">
              <w:rPr>
                <w:rFonts w:ascii="Times New Roman" w:hAnsi="Times New Roman" w:cs="Times New Roman"/>
                <w:color w:val="000000"/>
                <w:sz w:val="24"/>
                <w:szCs w:val="24"/>
                <w:lang w:eastAsia="en-US"/>
              </w:rPr>
              <w:t>: GUID</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PK для комбинирования с объектом BIM</w:t>
            </w:r>
          </w:p>
        </w:tc>
      </w:tr>
      <w:tr w:rsidR="0035233A" w:rsidRPr="00517830" w:rsidTr="0035233A">
        <w:trPr>
          <w:trHeight w:val="302"/>
          <w:jc w:val="center"/>
        </w:trPr>
        <w:tc>
          <w:tcPr>
            <w:tcW w:w="1867"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PD_category</w:t>
            </w:r>
            <w:proofErr w:type="spellEnd"/>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имя</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категории PD</w:t>
            </w:r>
          </w:p>
        </w:tc>
      </w:tr>
      <w:tr w:rsidR="0035233A" w:rsidRPr="0051783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PD_property</w:t>
            </w:r>
            <w:proofErr w:type="spellEnd"/>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имя</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свойства PD</w:t>
            </w:r>
          </w:p>
        </w:tc>
      </w:tr>
      <w:tr w:rsidR="0035233A" w:rsidRPr="00517830" w:rsidTr="0035233A">
        <w:trPr>
          <w:trHeight w:val="307"/>
          <w:jc w:val="center"/>
        </w:trPr>
        <w:tc>
          <w:tcPr>
            <w:tcW w:w="1867"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значение</w:t>
            </w:r>
            <w:proofErr w:type="gram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Значение PD</w:t>
            </w:r>
          </w:p>
        </w:tc>
      </w:tr>
      <w:tr w:rsidR="0035233A" w:rsidRPr="00517830" w:rsidTr="0035233A">
        <w:trPr>
          <w:trHeight w:val="523"/>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тип</w:t>
            </w:r>
            <w:proofErr w:type="gramEnd"/>
            <w:r w:rsidRPr="00517830">
              <w:rPr>
                <w:rFonts w:ascii="Times New Roman" w:hAnsi="Times New Roman" w:cs="Times New Roman"/>
                <w:color w:val="000000"/>
                <w:sz w:val="24"/>
                <w:szCs w:val="24"/>
                <w:lang w:eastAsia="en-US"/>
              </w:rPr>
              <w:t>: {Целый, Реальный, Символьная строка}</w:t>
            </w:r>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Тип значения PD, которое может быть Целым, Реальным, Символьной строкой</w:t>
            </w:r>
          </w:p>
        </w:tc>
      </w:tr>
      <w:tr w:rsidR="0035233A" w:rsidRPr="00517830" w:rsidTr="0035233A">
        <w:trPr>
          <w:trHeight w:val="302"/>
          <w:jc w:val="center"/>
        </w:trPr>
        <w:tc>
          <w:tcPr>
            <w:tcW w:w="1867" w:type="dxa"/>
            <w:vMerge w:val="restart"/>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PD_propery_style</w:t>
            </w:r>
            <w:proofErr w:type="spellEnd"/>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категория</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категории стиля свойства PD</w:t>
            </w:r>
          </w:p>
        </w:tc>
      </w:tr>
      <w:tr w:rsidR="0035233A" w:rsidRPr="00517830" w:rsidTr="0035233A">
        <w:trPr>
          <w:trHeight w:val="302"/>
          <w:jc w:val="center"/>
        </w:trPr>
        <w:tc>
          <w:tcPr>
            <w:tcW w:w="1867"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свойство</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Значение свойства PD, которое может отображаться в интерфейсе пользователя</w:t>
            </w:r>
          </w:p>
        </w:tc>
      </w:tr>
      <w:tr w:rsidR="0035233A" w:rsidRPr="00517830" w:rsidTr="0035233A">
        <w:trPr>
          <w:trHeight w:val="538"/>
          <w:jc w:val="center"/>
        </w:trPr>
        <w:tc>
          <w:tcPr>
            <w:tcW w:w="1867"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2794"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proofErr w:type="gramStart"/>
            <w:r w:rsidRPr="00517830">
              <w:rPr>
                <w:rFonts w:ascii="Times New Roman" w:hAnsi="Times New Roman" w:cs="Times New Roman"/>
                <w:color w:val="000000"/>
                <w:sz w:val="24"/>
                <w:szCs w:val="24"/>
                <w:lang w:eastAsia="en-US"/>
              </w:rPr>
              <w:t>formattingOperation</w:t>
            </w:r>
            <w:proofErr w:type="spellEnd"/>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5050"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Операция форматирования для выражения значения свойства PD в интерфейсе пользователя</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3" w:name="bookmark34"/>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8</w:t>
      </w:r>
      <w:bookmarkEnd w:id="3"/>
      <w:r w:rsidRPr="00517830">
        <w:rPr>
          <w:rFonts w:ascii="Times New Roman" w:hAnsi="Times New Roman" w:cs="Times New Roman"/>
          <w:b/>
          <w:bCs/>
          <w:color w:val="000000"/>
          <w:sz w:val="24"/>
          <w:szCs w:val="24"/>
          <w:lang w:eastAsia="en-US"/>
        </w:rPr>
        <w:t xml:space="preserve"> BIM для отображения элементов GIS</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8.1 Общие положения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Чтобы преобразовать элементы из модели BIM в модель GIS, должен быть определен механизм отображения объектов, который преобразует модель BIM в элементы модели GIS. </w:t>
      </w:r>
      <w:r w:rsidRPr="00517830">
        <w:rPr>
          <w:rFonts w:ascii="Times New Roman" w:hAnsi="Times New Roman" w:cs="Times New Roman"/>
          <w:color w:val="000000"/>
          <w:sz w:val="24"/>
          <w:szCs w:val="24"/>
          <w:lang w:eastAsia="en-US"/>
        </w:rPr>
        <w:lastRenderedPageBreak/>
        <w:t>B2G EM может описать определение требований к отображению, относящееся к механизму отображения объектов, с точки зрения конкретных сценариев использования.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fldChar w:fldCharType="begin"/>
      </w:r>
      <w:r w:rsidRPr="00517830">
        <w:rPr>
          <w:rFonts w:ascii="Times New Roman" w:hAnsi="Times New Roman" w:cs="Times New Roman"/>
          <w:b/>
          <w:bCs/>
          <w:color w:val="000000"/>
          <w:sz w:val="24"/>
          <w:szCs w:val="24"/>
          <w:lang w:eastAsia="en-US"/>
        </w:rPr>
        <w:instrText>PAGE</w:instrText>
      </w:r>
      <w:r w:rsidRPr="00517830">
        <w:rPr>
          <w:rFonts w:ascii="Times New Roman" w:hAnsi="Times New Roman" w:cs="Times New Roman"/>
          <w:b/>
          <w:bCs/>
          <w:color w:val="000000"/>
          <w:sz w:val="24"/>
          <w:szCs w:val="24"/>
          <w:lang w:eastAsia="en-US"/>
        </w:rPr>
        <w:fldChar w:fldCharType="separate"/>
      </w:r>
      <w:r w:rsidRPr="00517830">
        <w:rPr>
          <w:rFonts w:ascii="Times New Roman" w:hAnsi="Times New Roman" w:cs="Times New Roman"/>
          <w:b/>
          <w:bCs/>
          <w:color w:val="000000"/>
          <w:sz w:val="24"/>
          <w:szCs w:val="24"/>
          <w:lang w:eastAsia="en-US"/>
        </w:rPr>
        <w:t>8</w:t>
      </w:r>
      <w:r w:rsidRPr="00517830">
        <w:rPr>
          <w:rFonts w:ascii="Times New Roman" w:hAnsi="Times New Roman" w:cs="Times New Roman"/>
          <w:b/>
          <w:bCs/>
          <w:color w:val="000000"/>
          <w:sz w:val="24"/>
          <w:szCs w:val="24"/>
          <w:lang w:eastAsia="en-US"/>
        </w:rPr>
        <w:fldChar w:fldCharType="end"/>
      </w:r>
      <w:r w:rsidRPr="00517830">
        <w:rPr>
          <w:rFonts w:ascii="Times New Roman" w:hAnsi="Times New Roman" w:cs="Times New Roman"/>
          <w:b/>
          <w:bCs/>
          <w:color w:val="000000"/>
          <w:sz w:val="24"/>
          <w:szCs w:val="24"/>
          <w:lang w:eastAsia="en-US"/>
        </w:rPr>
        <w:t>.2 Механизм</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B2G EM определяет набор правил, используемый для преобразования таких элементов, как здание, пол, стена, окно и т.д. из модели BIM в модель GIS. Это описано на </w:t>
      </w:r>
      <w:hyperlink w:anchor="bookmark36" w:history="1">
        <w:r w:rsidRPr="00517830">
          <w:rPr>
            <w:rFonts w:ascii="Times New Roman" w:hAnsi="Times New Roman" w:cs="Times New Roman"/>
            <w:color w:val="053CF5"/>
            <w:sz w:val="24"/>
            <w:szCs w:val="24"/>
            <w:u w:val="single"/>
            <w:lang w:eastAsia="en-US"/>
          </w:rPr>
          <w:t>рисунке 8</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1D3DCE37" wp14:editId="671CE713">
            <wp:extent cx="4981575" cy="30384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1575" cy="303847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val="kk-KZ" w:eastAsia="en-US"/>
        </w:rPr>
      </w:pPr>
      <w:r w:rsidRPr="00517830">
        <w:rPr>
          <w:rFonts w:ascii="Times New Roman" w:hAnsi="Times New Roman" w:cs="Times New Roman"/>
          <w:b/>
          <w:bCs/>
          <w:color w:val="000000"/>
          <w:sz w:val="24"/>
          <w:szCs w:val="24"/>
          <w:lang w:eastAsia="en-US"/>
        </w:rPr>
        <w:t>Условные обозначения</w:t>
      </w:r>
      <w:r w:rsidRPr="00517830">
        <w:rPr>
          <w:rFonts w:ascii="Times New Roman" w:hAnsi="Times New Roman" w:cs="Times New Roman"/>
          <w:b/>
          <w:bCs/>
          <w:color w:val="000000"/>
          <w:sz w:val="24"/>
          <w:szCs w:val="24"/>
          <w:lang w:val="kk-KZ"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W1 Стена #1</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D2 Дверь#2</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F3 Пол #3</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R4 Крыша #4</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8 - </w:t>
      </w:r>
      <w:r w:rsidR="0035233A" w:rsidRPr="00517830">
        <w:rPr>
          <w:rFonts w:ascii="Times New Roman" w:hAnsi="Times New Roman" w:cs="Times New Roman"/>
          <w:b/>
          <w:bCs/>
          <w:color w:val="000000"/>
          <w:sz w:val="24"/>
          <w:szCs w:val="24"/>
          <w:lang w:eastAsia="en-US"/>
        </w:rPr>
        <w:t>Диаграмма понятия механизма преобразования элемента на основе B2G EM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Требования </w:t>
      </w:r>
      <w:hyperlink w:anchor="bookmark37" w:history="1">
        <w:r w:rsidRPr="00517830">
          <w:rPr>
            <w:rFonts w:ascii="Times New Roman" w:hAnsi="Times New Roman" w:cs="Times New Roman"/>
            <w:color w:val="053CF5"/>
            <w:sz w:val="24"/>
            <w:szCs w:val="24"/>
            <w:u w:val="single"/>
            <w:lang w:eastAsia="en-US"/>
          </w:rPr>
          <w:t>таблицы 5</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должны соответствовать для B2G EM.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Таблица 5 - </w:t>
      </w:r>
      <w:r w:rsidR="0035233A" w:rsidRPr="00517830">
        <w:rPr>
          <w:rFonts w:ascii="Times New Roman" w:hAnsi="Times New Roman" w:cs="Times New Roman"/>
          <w:b/>
          <w:bCs/>
          <w:color w:val="000000"/>
          <w:sz w:val="24"/>
          <w:szCs w:val="24"/>
          <w:lang w:eastAsia="en-US"/>
        </w:rPr>
        <w:t>Требования к классу B2G EM</w:t>
      </w:r>
    </w:p>
    <w:tbl>
      <w:tblPr>
        <w:tblW w:w="9739" w:type="dxa"/>
        <w:tblInd w:w="40" w:type="dxa"/>
        <w:tblLayout w:type="fixed"/>
        <w:tblCellMar>
          <w:left w:w="40" w:type="dxa"/>
          <w:right w:w="40" w:type="dxa"/>
        </w:tblCellMar>
        <w:tblLook w:val="0000" w:firstRow="0" w:lastRow="0" w:firstColumn="0" w:lastColumn="0" w:noHBand="0" w:noVBand="0"/>
      </w:tblPr>
      <w:tblGrid>
        <w:gridCol w:w="1416"/>
        <w:gridCol w:w="8323"/>
      </w:tblGrid>
      <w:tr w:rsidR="0035233A" w:rsidRPr="00517830" w:rsidTr="0035233A">
        <w:trPr>
          <w:trHeight w:val="317"/>
        </w:trPr>
        <w:tc>
          <w:tcPr>
            <w:tcW w:w="14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Класс</w:t>
            </w:r>
          </w:p>
        </w:tc>
        <w:tc>
          <w:tcPr>
            <w:tcW w:w="8323"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Описание</w:t>
            </w:r>
          </w:p>
        </w:tc>
      </w:tr>
      <w:tr w:rsidR="0035233A" w:rsidRPr="00517830" w:rsidTr="0035233A">
        <w:trPr>
          <w:trHeight w:val="888"/>
        </w:trPr>
        <w:tc>
          <w:tcPr>
            <w:tcW w:w="14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EM_rule</w:t>
            </w:r>
            <w:proofErr w:type="spellEnd"/>
          </w:p>
        </w:tc>
        <w:tc>
          <w:tcPr>
            <w:tcW w:w="8323"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EM1. Следующие операторы отображения должны быть определены для отображения элементов. Предопределенные операторы могут использоваться для создания правил отображения.</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EM(</w:t>
            </w:r>
            <w:proofErr w:type="gramEnd"/>
            <w:r w:rsidRPr="00517830">
              <w:rPr>
                <w:rFonts w:ascii="Times New Roman" w:hAnsi="Times New Roman" w:cs="Times New Roman"/>
                <w:color w:val="000000"/>
                <w:sz w:val="24"/>
                <w:szCs w:val="24"/>
                <w:lang w:eastAsia="en-US"/>
              </w:rPr>
              <w:t>E</w:t>
            </w:r>
            <w:r w:rsidRPr="00517830">
              <w:rPr>
                <w:rFonts w:ascii="Times New Roman" w:hAnsi="Times New Roman" w:cs="Times New Roman"/>
                <w:color w:val="000000"/>
                <w:sz w:val="24"/>
                <w:szCs w:val="24"/>
                <w:vertAlign w:val="subscript"/>
                <w:lang w:eastAsia="en-US"/>
              </w:rPr>
              <w:t>B</w:t>
            </w:r>
            <w:r w:rsidRPr="00517830">
              <w:rPr>
                <w:rFonts w:ascii="Times New Roman" w:hAnsi="Times New Roman" w:cs="Times New Roman"/>
                <w:color w:val="000000"/>
                <w:sz w:val="24"/>
                <w:szCs w:val="24"/>
                <w:lang w:eastAsia="en-US"/>
              </w:rPr>
              <w:t xml:space="preserve"> →E</w:t>
            </w:r>
            <w:r w:rsidRPr="00517830">
              <w:rPr>
                <w:rFonts w:ascii="Times New Roman" w:hAnsi="Times New Roman" w:cs="Times New Roman"/>
                <w:color w:val="000000"/>
                <w:sz w:val="24"/>
                <w:szCs w:val="24"/>
                <w:vertAlign w:val="subscript"/>
                <w:lang w:eastAsia="en-US"/>
              </w:rPr>
              <w:t>G</w:t>
            </w:r>
            <w:r w:rsidRPr="00517830">
              <w:rPr>
                <w:rFonts w:ascii="Times New Roman" w:hAnsi="Times New Roman" w:cs="Times New Roman"/>
                <w:color w:val="000000"/>
                <w:sz w:val="24"/>
                <w:szCs w:val="24"/>
                <w:lang w:eastAsia="en-US"/>
              </w:rPr>
              <w:t>)</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Чтобы реализовать преобразование элементов из модели BIM в модель GIS, необходимо рассмотреть метод отображения LOD. Например, стена в базе данных BIM может отображаться на стену в LOD2 или LOD3 модели GIS в зависимости от конкретных сценариев использования. Необходимо рассмотреть метод отображения LOD для преобразования LOD из модели BIM в модель GIS, поскольку представление LOD элемента может варьироваться в зависимости от сценария использования.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lastRenderedPageBreak/>
        <w:t xml:space="preserve">Понятие B2G EM может быть представлено с помощью UML, как показано на </w:t>
      </w:r>
      <w:hyperlink w:anchor="bookmark39" w:history="1">
        <w:r w:rsidRPr="00517830">
          <w:rPr>
            <w:rFonts w:ascii="Times New Roman" w:hAnsi="Times New Roman" w:cs="Times New Roman"/>
            <w:color w:val="053CF5"/>
            <w:sz w:val="24"/>
            <w:szCs w:val="24"/>
            <w:u w:val="single"/>
            <w:lang w:eastAsia="en-US"/>
          </w:rPr>
          <w:t>рисунке 9</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5AD9AE99" wp14:editId="6C0C1698">
            <wp:extent cx="6210300" cy="1371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10300" cy="137160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Рису</w:t>
      </w:r>
      <w:r w:rsidR="00517830">
        <w:rPr>
          <w:rFonts w:ascii="Times New Roman" w:hAnsi="Times New Roman" w:cs="Times New Roman"/>
          <w:b/>
          <w:bCs/>
          <w:color w:val="000000"/>
          <w:sz w:val="24"/>
          <w:szCs w:val="24"/>
          <w:lang w:eastAsia="en-US"/>
        </w:rPr>
        <w:t>нок 9 -</w:t>
      </w:r>
      <w:r w:rsidRPr="00517830">
        <w:rPr>
          <w:rFonts w:ascii="Times New Roman" w:hAnsi="Times New Roman" w:cs="Times New Roman"/>
          <w:b/>
          <w:bCs/>
          <w:color w:val="000000"/>
          <w:sz w:val="24"/>
          <w:szCs w:val="24"/>
          <w:lang w:eastAsia="en-US"/>
        </w:rPr>
        <w:t xml:space="preserve"> Диаграмма понятия B2G EM в UML</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w:t>
      </w:r>
      <w:hyperlink w:anchor="bookmark40" w:history="1">
        <w:r w:rsidRPr="00517830">
          <w:rPr>
            <w:rFonts w:ascii="Times New Roman" w:hAnsi="Times New Roman" w:cs="Times New Roman"/>
            <w:color w:val="053CF5"/>
            <w:sz w:val="24"/>
            <w:szCs w:val="24"/>
            <w:u w:val="single"/>
            <w:lang w:eastAsia="en-US"/>
          </w:rPr>
          <w:t>таблице 6</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приведено определение членов класса, относящееся к B2G EM.</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Таблица 6 - </w:t>
      </w:r>
      <w:r w:rsidR="0035233A" w:rsidRPr="00517830">
        <w:rPr>
          <w:rFonts w:ascii="Times New Roman" w:hAnsi="Times New Roman" w:cs="Times New Roman"/>
          <w:b/>
          <w:bCs/>
          <w:color w:val="000000"/>
          <w:sz w:val="24"/>
          <w:szCs w:val="24"/>
          <w:lang w:eastAsia="en-US"/>
        </w:rPr>
        <w:t>Определение класса B2G EM</w:t>
      </w:r>
    </w:p>
    <w:tbl>
      <w:tblPr>
        <w:tblW w:w="0" w:type="auto"/>
        <w:jc w:val="center"/>
        <w:tblLayout w:type="fixed"/>
        <w:tblCellMar>
          <w:left w:w="40" w:type="dxa"/>
          <w:right w:w="40" w:type="dxa"/>
        </w:tblCellMar>
        <w:tblLook w:val="0000" w:firstRow="0" w:lastRow="0" w:firstColumn="0" w:lastColumn="0" w:noHBand="0" w:noVBand="0"/>
      </w:tblPr>
      <w:tblGrid>
        <w:gridCol w:w="1675"/>
        <w:gridCol w:w="3216"/>
        <w:gridCol w:w="4819"/>
      </w:tblGrid>
      <w:tr w:rsidR="0035233A" w:rsidRPr="00517830" w:rsidTr="0035233A">
        <w:trPr>
          <w:trHeight w:val="302"/>
          <w:jc w:val="center"/>
        </w:trPr>
        <w:tc>
          <w:tcPr>
            <w:tcW w:w="1675"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Класс</w:t>
            </w: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Член</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Описание</w:t>
            </w:r>
          </w:p>
        </w:tc>
      </w:tr>
      <w:tr w:rsidR="0035233A" w:rsidRPr="00517830" w:rsidTr="0035233A">
        <w:trPr>
          <w:trHeight w:val="307"/>
          <w:jc w:val="center"/>
        </w:trPr>
        <w:tc>
          <w:tcPr>
            <w:tcW w:w="1675" w:type="dxa"/>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EM_rule</w:t>
            </w:r>
            <w:proofErr w:type="spellEnd"/>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имя</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правила отображения элемента</w:t>
            </w:r>
          </w:p>
        </w:tc>
      </w:tr>
      <w:tr w:rsidR="0035233A" w:rsidRPr="00517830" w:rsidTr="0035233A">
        <w:trPr>
          <w:trHeight w:val="1406"/>
          <w:jc w:val="center"/>
        </w:trPr>
        <w:tc>
          <w:tcPr>
            <w:tcW w:w="1675" w:type="dxa"/>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PSet_operation</w:t>
            </w:r>
            <w:proofErr w:type="spellEnd"/>
            <w:r w:rsidRPr="00517830">
              <w:rPr>
                <w:rFonts w:ascii="Times New Roman" w:hAnsi="Times New Roman" w:cs="Times New Roman"/>
                <w:color w:val="000000"/>
                <w:sz w:val="24"/>
                <w:szCs w:val="24"/>
                <w:lang w:eastAsia="en-US"/>
              </w:rPr>
              <w:t>: {Заменить, Добавить}</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Операция отображения элемента</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1) Заменить: во время отображения элемента адресат отображения заменяется источником отображения.</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2) Добавить: во время отображения источник отображения добавляется к адресату отображения.</w:t>
            </w:r>
          </w:p>
        </w:tc>
      </w:tr>
      <w:tr w:rsidR="0035233A" w:rsidRPr="00517830" w:rsidTr="0035233A">
        <w:trPr>
          <w:trHeight w:val="307"/>
          <w:jc w:val="center"/>
        </w:trPr>
        <w:tc>
          <w:tcPr>
            <w:tcW w:w="1675" w:type="dxa"/>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EM_ruleset</w:t>
            </w:r>
            <w:proofErr w:type="spellEnd"/>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имя</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набора правил отображения элемента</w:t>
            </w:r>
          </w:p>
        </w:tc>
      </w:tr>
      <w:tr w:rsidR="0035233A" w:rsidRPr="00517830" w:rsidTr="0035233A">
        <w:trPr>
          <w:trHeight w:val="302"/>
          <w:jc w:val="center"/>
        </w:trPr>
        <w:tc>
          <w:tcPr>
            <w:tcW w:w="1675" w:type="dxa"/>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описание</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Описание набора правил отображения элемента</w:t>
            </w:r>
          </w:p>
        </w:tc>
      </w:tr>
      <w:tr w:rsidR="0035233A" w:rsidRPr="00517830" w:rsidTr="0035233A">
        <w:trPr>
          <w:trHeight w:val="302"/>
          <w:jc w:val="center"/>
        </w:trPr>
        <w:tc>
          <w:tcPr>
            <w:tcW w:w="1675" w:type="dxa"/>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BIM_model_source</w:t>
            </w:r>
            <w:proofErr w:type="spellEnd"/>
            <w:r w:rsidRPr="00517830">
              <w:rPr>
                <w:rFonts w:ascii="Times New Roman" w:hAnsi="Times New Roman" w:cs="Times New Roman"/>
                <w:color w:val="000000"/>
                <w:sz w:val="24"/>
                <w:szCs w:val="24"/>
                <w:lang w:eastAsia="en-US"/>
              </w:rPr>
              <w:t>: URI</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URI источника модели BIM для отображения из BIM в модель GIS</w:t>
            </w:r>
          </w:p>
        </w:tc>
      </w:tr>
      <w:tr w:rsidR="0035233A" w:rsidRPr="00517830" w:rsidTr="0035233A">
        <w:trPr>
          <w:trHeight w:val="523"/>
          <w:jc w:val="center"/>
        </w:trPr>
        <w:tc>
          <w:tcPr>
            <w:tcW w:w="1675" w:type="dxa"/>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GIS_model_destination</w:t>
            </w:r>
            <w:proofErr w:type="spellEnd"/>
            <w:r w:rsidRPr="00517830">
              <w:rPr>
                <w:rFonts w:ascii="Times New Roman" w:hAnsi="Times New Roman" w:cs="Times New Roman"/>
                <w:color w:val="000000"/>
                <w:sz w:val="24"/>
                <w:szCs w:val="24"/>
                <w:lang w:eastAsia="en-US"/>
              </w:rPr>
              <w:t>: URI</w:t>
            </w:r>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URI адресат модели GIS для отображения из BIM в модель GIS</w:t>
            </w:r>
          </w:p>
        </w:tc>
      </w:tr>
      <w:tr w:rsidR="0035233A" w:rsidRPr="00517830" w:rsidTr="0035233A">
        <w:trPr>
          <w:trHeight w:val="302"/>
          <w:jc w:val="center"/>
        </w:trPr>
        <w:tc>
          <w:tcPr>
            <w:tcW w:w="1675"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EM_source</w:t>
            </w:r>
            <w:proofErr w:type="spellEnd"/>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элемент</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элемента источника для отображения</w:t>
            </w:r>
          </w:p>
        </w:tc>
      </w:tr>
      <w:tr w:rsidR="0035233A" w:rsidRPr="00517830" w:rsidTr="0035233A">
        <w:trPr>
          <w:trHeight w:val="298"/>
          <w:jc w:val="center"/>
        </w:trPr>
        <w:tc>
          <w:tcPr>
            <w:tcW w:w="1675"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EM_destination</w:t>
            </w:r>
            <w:proofErr w:type="spellEnd"/>
          </w:p>
        </w:tc>
        <w:tc>
          <w:tcPr>
            <w:tcW w:w="3216"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элемент</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4819"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Имя элемента адресата для отображения</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4" w:name="bookmark41"/>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9</w:t>
      </w:r>
      <w:bookmarkEnd w:id="4"/>
      <w:r w:rsidRPr="00517830">
        <w:rPr>
          <w:rFonts w:ascii="Times New Roman" w:hAnsi="Times New Roman" w:cs="Times New Roman"/>
          <w:b/>
          <w:bCs/>
          <w:color w:val="000000"/>
          <w:sz w:val="24"/>
          <w:szCs w:val="24"/>
          <w:lang w:eastAsia="en-US"/>
        </w:rPr>
        <w:t xml:space="preserve"> BIM для отображения GIS LOD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9.1 Общие положения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B2G LM определяет метод преобразования LOD из BIM в модель GIS, если это необходимо. В модели GIS может быть схема LOD для представления LOD, которые используются для поддержки широкого спектра сценариев использования GIS, включая визуализацию информации. Для поддержки сценариев использования геометрия в модели BIM должна быть достаточно полной.</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Визуализация может работать с различными LOD, но для других сценариев использования требуется информация, которая может быть представлена только в более высоких LOD. Если эту информацию невозможно извлечь из модели BIM, ее необходимо получить из других данных. Например, модель BIM на ранней стадии «визуализации» не может иметь достаточно полную геометрию, чтобы поддерживать моделирование заливки, или иметь достаточно информации о текстурах для поддержки моделирования шума.</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lastRenderedPageBreak/>
        <w:t>Схема LOD модели GIS поддерживает различные LOD для представления геометрической информации в зависимости от объекта в GIS. LOD определяют механизм визуализации и информацию, аналогичную структуре B-</w:t>
      </w:r>
      <w:proofErr w:type="spellStart"/>
      <w:r w:rsidRPr="00517830">
        <w:rPr>
          <w:rFonts w:ascii="Times New Roman" w:hAnsi="Times New Roman" w:cs="Times New Roman"/>
          <w:color w:val="000000"/>
          <w:sz w:val="24"/>
          <w:szCs w:val="24"/>
          <w:lang w:eastAsia="en-US"/>
        </w:rPr>
        <w:t>Rep</w:t>
      </w:r>
      <w:proofErr w:type="spellEnd"/>
      <w:r w:rsidRPr="00517830">
        <w:rPr>
          <w:rFonts w:ascii="Times New Roman" w:hAnsi="Times New Roman" w:cs="Times New Roman"/>
          <w:color w:val="000000"/>
          <w:sz w:val="24"/>
          <w:szCs w:val="24"/>
          <w:lang w:eastAsia="en-US"/>
        </w:rPr>
        <w:t>. Однако в модели BIM нет схемы LOD. Чтобы представить объект BIM в GIS, информацию о LOD необходимо извлечь из модели BIM. Это может быть определено набором правил отображения LOD.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fldChar w:fldCharType="begin"/>
      </w:r>
      <w:r w:rsidRPr="00517830">
        <w:rPr>
          <w:rFonts w:ascii="Times New Roman" w:hAnsi="Times New Roman" w:cs="Times New Roman"/>
          <w:b/>
          <w:bCs/>
          <w:color w:val="000000"/>
          <w:sz w:val="24"/>
          <w:szCs w:val="24"/>
          <w:lang w:eastAsia="en-US"/>
        </w:rPr>
        <w:instrText>PAGE</w:instrText>
      </w:r>
      <w:r w:rsidRPr="00517830">
        <w:rPr>
          <w:rFonts w:ascii="Times New Roman" w:hAnsi="Times New Roman" w:cs="Times New Roman"/>
          <w:b/>
          <w:bCs/>
          <w:color w:val="000000"/>
          <w:sz w:val="24"/>
          <w:szCs w:val="24"/>
          <w:lang w:eastAsia="en-US"/>
        </w:rPr>
        <w:fldChar w:fldCharType="separate"/>
      </w:r>
      <w:r w:rsidRPr="00517830">
        <w:rPr>
          <w:rFonts w:ascii="Times New Roman" w:hAnsi="Times New Roman" w:cs="Times New Roman"/>
          <w:b/>
          <w:bCs/>
          <w:color w:val="000000"/>
          <w:sz w:val="24"/>
          <w:szCs w:val="24"/>
          <w:lang w:eastAsia="en-US"/>
        </w:rPr>
        <w:t>9</w:t>
      </w:r>
      <w:r w:rsidRPr="00517830">
        <w:rPr>
          <w:rFonts w:ascii="Times New Roman" w:hAnsi="Times New Roman" w:cs="Times New Roman"/>
          <w:b/>
          <w:bCs/>
          <w:color w:val="000000"/>
          <w:sz w:val="24"/>
          <w:szCs w:val="24"/>
          <w:lang w:eastAsia="en-US"/>
        </w:rPr>
        <w:fldChar w:fldCharType="end"/>
      </w:r>
      <w:r w:rsidRPr="00517830">
        <w:rPr>
          <w:rFonts w:ascii="Times New Roman" w:hAnsi="Times New Roman" w:cs="Times New Roman"/>
          <w:b/>
          <w:bCs/>
          <w:color w:val="000000"/>
          <w:sz w:val="24"/>
          <w:szCs w:val="24"/>
          <w:lang w:eastAsia="en-US"/>
        </w:rPr>
        <w:t>.2 Механизм</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Перед отображением LOD из BIM в модель GIS следует рассмотреть механизм генерации LOD-информации из геометрии модели BIM. B2G LM определяет правило отображения для преобразования LOD из BIM в модель GIS.</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Требования </w:t>
      </w:r>
      <w:hyperlink w:anchor="bookmark43" w:history="1">
        <w:r w:rsidRPr="00517830">
          <w:rPr>
            <w:rFonts w:ascii="Times New Roman" w:hAnsi="Times New Roman" w:cs="Times New Roman"/>
            <w:color w:val="053CF5"/>
            <w:sz w:val="24"/>
            <w:szCs w:val="24"/>
            <w:u w:val="single"/>
            <w:lang w:eastAsia="en-US"/>
          </w:rPr>
          <w:t>таблицы 7</w:t>
        </w:r>
      </w:hyperlink>
      <w:r w:rsidRPr="00517830">
        <w:rPr>
          <w:rFonts w:ascii="Times New Roman" w:hAnsi="Times New Roman" w:cs="Times New Roman"/>
          <w:color w:val="000000"/>
          <w:sz w:val="24"/>
          <w:szCs w:val="24"/>
          <w:lang w:eastAsia="en-US"/>
        </w:rPr>
        <w:t xml:space="preserve"> должны выполняться для B2G LM в зависимости от сценария использования.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Таблица 7 - </w:t>
      </w:r>
      <w:r w:rsidR="0035233A" w:rsidRPr="00517830">
        <w:rPr>
          <w:rFonts w:ascii="Times New Roman" w:hAnsi="Times New Roman" w:cs="Times New Roman"/>
          <w:b/>
          <w:bCs/>
          <w:color w:val="000000"/>
          <w:sz w:val="24"/>
          <w:szCs w:val="24"/>
          <w:lang w:eastAsia="en-US"/>
        </w:rPr>
        <w:t>Требования к классу B2G 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862"/>
        <w:gridCol w:w="6763"/>
      </w:tblGrid>
      <w:tr w:rsidR="0035233A" w:rsidRPr="00517830" w:rsidTr="0035233A">
        <w:trPr>
          <w:trHeight w:val="307"/>
          <w:jc w:val="center"/>
        </w:trPr>
        <w:tc>
          <w:tcPr>
            <w:tcW w:w="1862" w:type="dxa"/>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Класс</w:t>
            </w:r>
          </w:p>
        </w:tc>
        <w:tc>
          <w:tcPr>
            <w:tcW w:w="6763" w:type="dxa"/>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Описание</w:t>
            </w:r>
          </w:p>
        </w:tc>
      </w:tr>
      <w:tr w:rsidR="0035233A" w:rsidRPr="00517830" w:rsidTr="0035233A">
        <w:trPr>
          <w:trHeight w:val="638"/>
          <w:jc w:val="center"/>
        </w:trPr>
        <w:tc>
          <w:tcPr>
            <w:tcW w:w="1862" w:type="dxa"/>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LM_ruleset</w:t>
            </w:r>
            <w:proofErr w:type="spellEnd"/>
          </w:p>
        </w:tc>
        <w:tc>
          <w:tcPr>
            <w:tcW w:w="6763" w:type="dxa"/>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LM1. Следующий оператор отображения должен быть определен для отображения LOD. </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LM(</w:t>
            </w:r>
            <w:proofErr w:type="gramEnd"/>
            <w:r w:rsidRPr="00517830">
              <w:rPr>
                <w:rFonts w:ascii="Times New Roman" w:hAnsi="Times New Roman" w:cs="Times New Roman"/>
                <w:color w:val="000000"/>
                <w:sz w:val="24"/>
                <w:szCs w:val="24"/>
                <w:lang w:eastAsia="en-US"/>
              </w:rPr>
              <w:t>L</w:t>
            </w:r>
            <w:r w:rsidRPr="00517830">
              <w:rPr>
                <w:rFonts w:ascii="Times New Roman" w:hAnsi="Times New Roman" w:cs="Times New Roman"/>
                <w:color w:val="000000"/>
                <w:sz w:val="24"/>
                <w:szCs w:val="24"/>
                <w:vertAlign w:val="subscript"/>
                <w:lang w:eastAsia="en-US"/>
              </w:rPr>
              <w:t>B</w:t>
            </w:r>
            <w:r w:rsidRPr="00517830">
              <w:rPr>
                <w:rFonts w:ascii="Times New Roman" w:hAnsi="Times New Roman" w:cs="Times New Roman"/>
                <w:color w:val="000000"/>
                <w:sz w:val="24"/>
                <w:szCs w:val="24"/>
                <w:lang w:eastAsia="en-US"/>
              </w:rPr>
              <w:t xml:space="preserve"> </w:t>
            </w:r>
            <w:r w:rsidRPr="00517830">
              <w:rPr>
                <w:rFonts w:ascii="Times New Roman" w:hAnsi="Times New Roman" w:cs="Times New Roman"/>
                <w:color w:val="000000"/>
                <w:sz w:val="24"/>
                <w:szCs w:val="24"/>
                <w:vertAlign w:val="superscript"/>
                <w:lang w:eastAsia="en-US"/>
              </w:rPr>
              <w:t>→</w:t>
            </w:r>
            <w:r w:rsidRPr="00517830">
              <w:rPr>
                <w:rFonts w:ascii="Times New Roman" w:hAnsi="Times New Roman" w:cs="Times New Roman"/>
                <w:color w:val="000000"/>
                <w:sz w:val="24"/>
                <w:szCs w:val="24"/>
                <w:lang w:eastAsia="en-US"/>
              </w:rPr>
              <w:t>L</w:t>
            </w:r>
            <w:r w:rsidRPr="00517830">
              <w:rPr>
                <w:rFonts w:ascii="Times New Roman" w:hAnsi="Times New Roman" w:cs="Times New Roman"/>
                <w:color w:val="000000"/>
                <w:sz w:val="24"/>
                <w:szCs w:val="24"/>
                <w:vertAlign w:val="subscript"/>
                <w:lang w:eastAsia="en-US"/>
              </w:rPr>
              <w:t>G</w:t>
            </w:r>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LOD</w:t>
            </w:r>
            <w:r w:rsidRPr="00517830">
              <w:rPr>
                <w:rFonts w:ascii="Times New Roman" w:hAnsi="Times New Roman" w:cs="Times New Roman"/>
                <w:color w:val="000000"/>
                <w:sz w:val="24"/>
                <w:szCs w:val="24"/>
                <w:vertAlign w:val="subscript"/>
                <w:lang w:eastAsia="en-US"/>
              </w:rPr>
              <w:t>name</w:t>
            </w:r>
            <w:proofErr w:type="spellEnd"/>
            <w:r w:rsidRPr="00517830">
              <w:rPr>
                <w:rFonts w:ascii="Times New Roman" w:hAnsi="Times New Roman" w:cs="Times New Roman"/>
                <w:color w:val="000000"/>
                <w:sz w:val="24"/>
                <w:szCs w:val="24"/>
                <w:lang w:eastAsia="en-US"/>
              </w:rPr>
              <w:t>)</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Чтобы сгенерировать LOD модели BIM, мы должны определить информацию LOD и преобразовать ее в LOD элемента модели GIS. Этот метод определения информации LOD может быть набором правил, включающим простые твердотельные операторы, такие как экструзия, проекция и другие, такие как оператор набора правил B2G LM.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На </w:t>
      </w:r>
      <w:hyperlink w:anchor="bookmark44" w:history="1">
        <w:r w:rsidRPr="00517830">
          <w:rPr>
            <w:rFonts w:ascii="Times New Roman" w:hAnsi="Times New Roman" w:cs="Times New Roman"/>
            <w:color w:val="053CF5"/>
            <w:sz w:val="24"/>
            <w:szCs w:val="24"/>
            <w:u w:val="single"/>
            <w:lang w:eastAsia="en-US"/>
          </w:rPr>
          <w:t>рисунке 10</w:t>
        </w:r>
      </w:hyperlink>
      <w:r w:rsidRPr="00517830">
        <w:rPr>
          <w:rFonts w:ascii="Times New Roman" w:hAnsi="Times New Roman" w:cs="Times New Roman"/>
          <w:color w:val="000000"/>
          <w:sz w:val="24"/>
          <w:szCs w:val="24"/>
          <w:lang w:eastAsia="en-US"/>
        </w:rPr>
        <w:t xml:space="preserve"> показана диаграмма классов UML, которая определяет правило отображения LOD (LM).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26CBBE74" wp14:editId="71563E15">
            <wp:extent cx="6296025" cy="2333625"/>
            <wp:effectExtent l="0" t="0" r="952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96025" cy="233362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10 - </w:t>
      </w:r>
      <w:r w:rsidR="0035233A" w:rsidRPr="00517830">
        <w:rPr>
          <w:rFonts w:ascii="Times New Roman" w:hAnsi="Times New Roman" w:cs="Times New Roman"/>
          <w:b/>
          <w:bCs/>
          <w:color w:val="000000"/>
          <w:sz w:val="24"/>
          <w:szCs w:val="24"/>
          <w:lang w:eastAsia="en-US"/>
        </w:rPr>
        <w:t>Диаграмма понятия B2G LM в UML</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w:t>
      </w:r>
      <w:hyperlink w:anchor="bookmark45" w:history="1">
        <w:r w:rsidRPr="00517830">
          <w:rPr>
            <w:rFonts w:ascii="Times New Roman" w:hAnsi="Times New Roman" w:cs="Times New Roman"/>
            <w:color w:val="053CF5"/>
            <w:sz w:val="24"/>
            <w:szCs w:val="24"/>
            <w:u w:val="single"/>
            <w:lang w:eastAsia="en-US"/>
          </w:rPr>
          <w:t>таблице 8</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приведен оператор, необходимый для определения набора правил B2G LM. LOD, извлеченные из BIM, создаются из перспективы LOD, необходимой для GIS с использованием оператора набора правил LM.</w:t>
      </w:r>
    </w:p>
    <w:p w:rsidR="0035233A" w:rsidRDefault="0035233A"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p>
    <w:p w:rsidR="00517830"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p>
    <w:p w:rsidR="00517830"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p>
    <w:p w:rsidR="00517830"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p>
    <w:p w:rsidR="00517830"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ind w:firstLine="720"/>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lastRenderedPageBreak/>
        <w:t>Таблица 8 -</w:t>
      </w:r>
      <w:r w:rsidR="0035233A" w:rsidRPr="00517830">
        <w:rPr>
          <w:rFonts w:ascii="Times New Roman" w:hAnsi="Times New Roman" w:cs="Times New Roman"/>
          <w:b/>
          <w:bCs/>
          <w:color w:val="000000"/>
          <w:sz w:val="24"/>
          <w:szCs w:val="24"/>
          <w:lang w:eastAsia="en-US"/>
        </w:rPr>
        <w:t xml:space="preserve"> Определение класса B2G LM</w:t>
      </w:r>
    </w:p>
    <w:tbl>
      <w:tblPr>
        <w:tblW w:w="9739" w:type="dxa"/>
        <w:jc w:val="center"/>
        <w:tblLayout w:type="fixed"/>
        <w:tblCellMar>
          <w:left w:w="40" w:type="dxa"/>
          <w:right w:w="40" w:type="dxa"/>
        </w:tblCellMar>
        <w:tblLook w:val="0000" w:firstRow="0" w:lastRow="0" w:firstColumn="0" w:lastColumn="0" w:noHBand="0" w:noVBand="0"/>
      </w:tblPr>
      <w:tblGrid>
        <w:gridCol w:w="1358"/>
        <w:gridCol w:w="29"/>
        <w:gridCol w:w="4689"/>
        <w:gridCol w:w="29"/>
        <w:gridCol w:w="3624"/>
        <w:gridCol w:w="10"/>
      </w:tblGrid>
      <w:tr w:rsidR="0035233A" w:rsidRPr="00517830" w:rsidTr="00517830">
        <w:trPr>
          <w:trHeight w:val="312"/>
          <w:jc w:val="center"/>
        </w:trPr>
        <w:tc>
          <w:tcPr>
            <w:tcW w:w="1387"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Класс</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Член</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Описание</w:t>
            </w:r>
          </w:p>
        </w:tc>
      </w:tr>
      <w:tr w:rsidR="0035233A" w:rsidRPr="00517830" w:rsidTr="00517830">
        <w:trPr>
          <w:trHeight w:val="302"/>
          <w:jc w:val="center"/>
        </w:trPr>
        <w:tc>
          <w:tcPr>
            <w:tcW w:w="1387"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LM_ruleset</w:t>
            </w:r>
            <w:proofErr w:type="spellEnd"/>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имя</w:t>
            </w:r>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CharacterString</w:t>
            </w:r>
            <w:proofErr w:type="spellEnd"/>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Определение имени набора правил</w:t>
            </w:r>
          </w:p>
        </w:tc>
      </w:tr>
      <w:tr w:rsidR="0035233A" w:rsidRPr="00517830" w:rsidTr="00517830">
        <w:trPr>
          <w:trHeight w:val="523"/>
          <w:jc w:val="center"/>
        </w:trPr>
        <w:tc>
          <w:tcPr>
            <w:tcW w:w="1387" w:type="dxa"/>
            <w:gridSpan w:val="2"/>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LM_rule</w:t>
            </w:r>
            <w:proofErr w:type="spellEnd"/>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опорная</w:t>
            </w:r>
            <w:proofErr w:type="gramEnd"/>
            <w:r w:rsidRPr="00517830">
              <w:rPr>
                <w:rFonts w:ascii="Times New Roman" w:hAnsi="Times New Roman" w:cs="Times New Roman"/>
                <w:color w:val="000000"/>
                <w:sz w:val="24"/>
                <w:szCs w:val="24"/>
                <w:lang w:eastAsia="en-US"/>
              </w:rPr>
              <w:t xml:space="preserve"> поверхность(</w:t>
            </w:r>
            <w:proofErr w:type="spellStart"/>
            <w:r w:rsidRPr="00517830">
              <w:rPr>
                <w:rFonts w:ascii="Times New Roman" w:hAnsi="Times New Roman" w:cs="Times New Roman"/>
                <w:color w:val="000000"/>
                <w:sz w:val="24"/>
                <w:szCs w:val="24"/>
                <w:lang w:eastAsia="en-US"/>
              </w:rPr>
              <w:t>el</w:t>
            </w:r>
            <w:proofErr w:type="spellEnd"/>
            <w:r w:rsidRPr="00517830">
              <w:rPr>
                <w:rFonts w:ascii="Times New Roman" w:hAnsi="Times New Roman" w:cs="Times New Roman"/>
                <w:color w:val="000000"/>
                <w:sz w:val="24"/>
                <w:szCs w:val="24"/>
                <w:lang w:eastAsia="en-US"/>
              </w:rPr>
              <w:t>: элемент): геометрия</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i/>
                <w:iCs/>
                <w:color w:val="000000"/>
                <w:sz w:val="24"/>
                <w:szCs w:val="24"/>
                <w:lang w:eastAsia="en-US"/>
              </w:rPr>
            </w:pPr>
            <w:r w:rsidRPr="00517830">
              <w:rPr>
                <w:rFonts w:ascii="Times New Roman" w:hAnsi="Times New Roman" w:cs="Times New Roman"/>
                <w:color w:val="000000"/>
                <w:sz w:val="24"/>
                <w:szCs w:val="24"/>
                <w:lang w:eastAsia="en-US"/>
              </w:rPr>
              <w:t xml:space="preserve">Выдает геометрию опорной поверхности элемента здания </w:t>
            </w:r>
            <w:proofErr w:type="spellStart"/>
            <w:r w:rsidRPr="00517830">
              <w:rPr>
                <w:rFonts w:ascii="Times New Roman" w:hAnsi="Times New Roman" w:cs="Times New Roman"/>
                <w:i/>
                <w:iCs/>
                <w:color w:val="000000"/>
                <w:sz w:val="24"/>
                <w:szCs w:val="24"/>
                <w:lang w:eastAsia="en-US"/>
              </w:rPr>
              <w:t>el</w:t>
            </w:r>
            <w:proofErr w:type="spellEnd"/>
          </w:p>
        </w:tc>
      </w:tr>
      <w:tr w:rsidR="0035233A" w:rsidRPr="00517830" w:rsidTr="00517830">
        <w:trPr>
          <w:trHeight w:val="523"/>
          <w:jc w:val="center"/>
        </w:trPr>
        <w:tc>
          <w:tcPr>
            <w:tcW w:w="1387" w:type="dxa"/>
            <w:gridSpan w:val="2"/>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OBB(</w:t>
            </w:r>
            <w:proofErr w:type="spellStart"/>
            <w:proofErr w:type="gramEnd"/>
            <w:r w:rsidRPr="00517830">
              <w:rPr>
                <w:rFonts w:ascii="Times New Roman" w:hAnsi="Times New Roman" w:cs="Times New Roman"/>
                <w:color w:val="000000"/>
                <w:sz w:val="24"/>
                <w:szCs w:val="24"/>
                <w:lang w:eastAsia="en-US"/>
              </w:rPr>
              <w:t>el</w:t>
            </w:r>
            <w:proofErr w:type="spellEnd"/>
            <w:r w:rsidRPr="00517830">
              <w:rPr>
                <w:rFonts w:ascii="Times New Roman" w:hAnsi="Times New Roman" w:cs="Times New Roman"/>
                <w:color w:val="000000"/>
                <w:sz w:val="24"/>
                <w:szCs w:val="24"/>
                <w:lang w:eastAsia="en-US"/>
              </w:rPr>
              <w:t>: элемент): OBB</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i/>
                <w:iCs/>
                <w:color w:val="000000"/>
                <w:sz w:val="24"/>
                <w:szCs w:val="24"/>
                <w:lang w:eastAsia="en-US"/>
              </w:rPr>
            </w:pPr>
            <w:r w:rsidRPr="00517830">
              <w:rPr>
                <w:rFonts w:ascii="Times New Roman" w:hAnsi="Times New Roman" w:cs="Times New Roman"/>
                <w:color w:val="000000"/>
                <w:sz w:val="24"/>
                <w:szCs w:val="24"/>
                <w:lang w:eastAsia="en-US"/>
              </w:rPr>
              <w:t xml:space="preserve">Выдает OBB (ориентированный ограничивающий блок) элемента здания </w:t>
            </w:r>
            <w:proofErr w:type="spellStart"/>
            <w:r w:rsidRPr="00517830">
              <w:rPr>
                <w:rFonts w:ascii="Times New Roman" w:hAnsi="Times New Roman" w:cs="Times New Roman"/>
                <w:i/>
                <w:iCs/>
                <w:color w:val="000000"/>
                <w:sz w:val="24"/>
                <w:szCs w:val="24"/>
                <w:lang w:eastAsia="en-US"/>
              </w:rPr>
              <w:t>el</w:t>
            </w:r>
            <w:proofErr w:type="spellEnd"/>
          </w:p>
        </w:tc>
      </w:tr>
      <w:tr w:rsidR="0035233A" w:rsidRPr="00517830" w:rsidTr="00517830">
        <w:trPr>
          <w:trHeight w:val="523"/>
          <w:jc w:val="center"/>
        </w:trPr>
        <w:tc>
          <w:tcPr>
            <w:tcW w:w="1387" w:type="dxa"/>
            <w:gridSpan w:val="2"/>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проекция(</w:t>
            </w:r>
            <w:proofErr w:type="spellStart"/>
            <w:proofErr w:type="gramEnd"/>
            <w:r w:rsidRPr="00517830">
              <w:rPr>
                <w:rFonts w:ascii="Times New Roman" w:hAnsi="Times New Roman" w:cs="Times New Roman"/>
                <w:color w:val="000000"/>
                <w:sz w:val="24"/>
                <w:szCs w:val="24"/>
                <w:lang w:eastAsia="en-US"/>
              </w:rPr>
              <w:t>el</w:t>
            </w:r>
            <w:proofErr w:type="spellEnd"/>
            <w:r w:rsidRPr="00517830">
              <w:rPr>
                <w:rFonts w:ascii="Times New Roman" w:hAnsi="Times New Roman" w:cs="Times New Roman"/>
                <w:color w:val="000000"/>
                <w:sz w:val="24"/>
                <w:szCs w:val="24"/>
                <w:lang w:eastAsia="en-US"/>
              </w:rPr>
              <w:t xml:space="preserve">: элемент, база: </w:t>
            </w:r>
            <w:proofErr w:type="spellStart"/>
            <w:r w:rsidRPr="00517830">
              <w:rPr>
                <w:rFonts w:ascii="Times New Roman" w:hAnsi="Times New Roman" w:cs="Times New Roman"/>
                <w:color w:val="000000"/>
                <w:sz w:val="24"/>
                <w:szCs w:val="24"/>
                <w:lang w:eastAsia="en-US"/>
              </w:rPr>
              <w:t>enum</w:t>
            </w:r>
            <w:proofErr w:type="spell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plane</w:t>
            </w:r>
            <w:proofErr w:type="spellEnd"/>
            <w:r w:rsidRPr="00517830">
              <w:rPr>
                <w:rFonts w:ascii="Times New Roman" w:hAnsi="Times New Roman" w:cs="Times New Roman"/>
                <w:color w:val="000000"/>
                <w:sz w:val="24"/>
                <w:szCs w:val="24"/>
                <w:lang w:eastAsia="en-US"/>
              </w:rPr>
              <w:t>{XZ, XY, YZ}): geometry2D</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Выдает 2D-geometry (</w:t>
            </w:r>
            <w:r w:rsidRPr="00517830">
              <w:rPr>
                <w:rFonts w:ascii="Times New Roman" w:hAnsi="Times New Roman" w:cs="Times New Roman"/>
                <w:i/>
                <w:iCs/>
                <w:color w:val="000000"/>
                <w:sz w:val="24"/>
                <w:szCs w:val="24"/>
                <w:lang w:eastAsia="en-US"/>
              </w:rPr>
              <w:t>geometry2D), отображаемую на эталонную поверхность, которая обозначает геометрию элемента здания</w:t>
            </w:r>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i/>
                <w:iCs/>
                <w:color w:val="000000"/>
                <w:sz w:val="24"/>
                <w:szCs w:val="24"/>
                <w:lang w:eastAsia="en-US"/>
              </w:rPr>
              <w:t>el</w:t>
            </w:r>
            <w:proofErr w:type="spellEnd"/>
            <w:r w:rsidRPr="00517830">
              <w:rPr>
                <w:rFonts w:ascii="Times New Roman" w:hAnsi="Times New Roman" w:cs="Times New Roman"/>
                <w:i/>
                <w:iCs/>
                <w:color w:val="000000"/>
                <w:sz w:val="24"/>
                <w:szCs w:val="24"/>
                <w:lang w:eastAsia="en-US"/>
              </w:rPr>
              <w:t xml:space="preserve"> </w:t>
            </w:r>
            <w:r w:rsidRPr="00517830">
              <w:rPr>
                <w:rFonts w:ascii="Times New Roman" w:hAnsi="Times New Roman" w:cs="Times New Roman"/>
                <w:color w:val="000000"/>
                <w:sz w:val="24"/>
                <w:szCs w:val="24"/>
                <w:lang w:eastAsia="en-US"/>
              </w:rPr>
              <w:t>в перечисляемом плоском типе</w:t>
            </w:r>
          </w:p>
        </w:tc>
      </w:tr>
      <w:tr w:rsidR="0035233A" w:rsidRPr="00517830" w:rsidTr="00517830">
        <w:trPr>
          <w:trHeight w:val="754"/>
          <w:jc w:val="center"/>
        </w:trPr>
        <w:tc>
          <w:tcPr>
            <w:tcW w:w="1387" w:type="dxa"/>
            <w:gridSpan w:val="2"/>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граница(</w:t>
            </w:r>
            <w:proofErr w:type="gramEnd"/>
            <w:r w:rsidRPr="00517830">
              <w:rPr>
                <w:rFonts w:ascii="Times New Roman" w:hAnsi="Times New Roman" w:cs="Times New Roman"/>
                <w:color w:val="000000"/>
                <w:sz w:val="24"/>
                <w:szCs w:val="24"/>
                <w:lang w:eastAsia="en-US"/>
              </w:rPr>
              <w:t xml:space="preserve">g: геометрия, база: </w:t>
            </w:r>
            <w:proofErr w:type="spellStart"/>
            <w:r w:rsidRPr="00517830">
              <w:rPr>
                <w:rFonts w:ascii="Times New Roman" w:hAnsi="Times New Roman" w:cs="Times New Roman"/>
                <w:color w:val="000000"/>
                <w:sz w:val="24"/>
                <w:szCs w:val="24"/>
                <w:lang w:eastAsia="en-US"/>
              </w:rPr>
              <w:t>enum</w:t>
            </w:r>
            <w:proofErr w:type="spell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plane</w:t>
            </w:r>
            <w:proofErr w:type="spellEnd"/>
            <w:r w:rsidRPr="00517830">
              <w:rPr>
                <w:rFonts w:ascii="Times New Roman" w:hAnsi="Times New Roman" w:cs="Times New Roman"/>
                <w:color w:val="000000"/>
                <w:sz w:val="24"/>
                <w:szCs w:val="24"/>
                <w:lang w:eastAsia="en-US"/>
              </w:rPr>
              <w:t>{XZ, XY, YZ}): geometry2D</w:t>
            </w:r>
          </w:p>
        </w:tc>
        <w:tc>
          <w:tcPr>
            <w:tcW w:w="3634"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i/>
                <w:iCs/>
                <w:color w:val="000000"/>
                <w:sz w:val="24"/>
                <w:szCs w:val="24"/>
                <w:lang w:eastAsia="en-US"/>
              </w:rPr>
            </w:pPr>
            <w:r w:rsidRPr="00517830">
              <w:rPr>
                <w:rFonts w:ascii="Times New Roman" w:hAnsi="Times New Roman" w:cs="Times New Roman"/>
                <w:color w:val="000000"/>
                <w:sz w:val="24"/>
                <w:szCs w:val="24"/>
                <w:lang w:eastAsia="en-US"/>
              </w:rPr>
              <w:t xml:space="preserve">Создает границу 2D-geometry </w:t>
            </w:r>
            <w:r w:rsidRPr="00517830">
              <w:rPr>
                <w:rFonts w:ascii="Times New Roman" w:hAnsi="Times New Roman" w:cs="Times New Roman"/>
                <w:i/>
                <w:iCs/>
                <w:color w:val="000000"/>
                <w:sz w:val="24"/>
                <w:szCs w:val="24"/>
                <w:lang w:eastAsia="en-US"/>
              </w:rPr>
              <w:t xml:space="preserve">g </w:t>
            </w:r>
            <w:r w:rsidRPr="00517830">
              <w:rPr>
                <w:rFonts w:ascii="Times New Roman" w:hAnsi="Times New Roman" w:cs="Times New Roman"/>
                <w:color w:val="000000"/>
                <w:sz w:val="24"/>
                <w:szCs w:val="24"/>
                <w:lang w:eastAsia="en-US"/>
              </w:rPr>
              <w:t xml:space="preserve">на эталонной поверхности, обозначенной в базе, и выдает </w:t>
            </w:r>
            <w:r w:rsidRPr="00517830">
              <w:rPr>
                <w:rFonts w:ascii="Times New Roman" w:hAnsi="Times New Roman" w:cs="Times New Roman"/>
                <w:i/>
                <w:iCs/>
                <w:color w:val="000000"/>
                <w:sz w:val="24"/>
                <w:szCs w:val="24"/>
                <w:lang w:eastAsia="en-US"/>
              </w:rPr>
              <w:t>geometry2D</w:t>
            </w:r>
          </w:p>
        </w:tc>
      </w:tr>
      <w:tr w:rsidR="0035233A" w:rsidRPr="00517830" w:rsidTr="00517830">
        <w:trPr>
          <w:gridAfter w:val="1"/>
          <w:wAfter w:w="10" w:type="dxa"/>
          <w:trHeight w:val="749"/>
          <w:jc w:val="center"/>
        </w:trPr>
        <w:tc>
          <w:tcPr>
            <w:tcW w:w="1358" w:type="dxa"/>
            <w:vMerge w:val="restart"/>
            <w:tcBorders>
              <w:top w:val="single" w:sz="6" w:space="0" w:color="auto"/>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sz w:val="24"/>
                <w:szCs w:val="24"/>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proofErr w:type="gramStart"/>
            <w:r w:rsidRPr="00517830">
              <w:rPr>
                <w:rFonts w:ascii="Times New Roman" w:hAnsi="Times New Roman" w:cs="Times New Roman"/>
                <w:color w:val="000000"/>
                <w:sz w:val="24"/>
                <w:szCs w:val="24"/>
                <w:lang w:eastAsia="en-US"/>
              </w:rPr>
              <w:t>экструдировать</w:t>
            </w:r>
            <w:proofErr w:type="spellEnd"/>
            <w:proofErr w:type="gramEnd"/>
            <w:r w:rsidRPr="00517830">
              <w:rPr>
                <w:rFonts w:ascii="Times New Roman" w:hAnsi="Times New Roman" w:cs="Times New Roman"/>
                <w:color w:val="000000"/>
                <w:sz w:val="24"/>
                <w:szCs w:val="24"/>
                <w:lang w:eastAsia="en-US"/>
              </w:rPr>
              <w:t xml:space="preserve"> (g: geometry2D, v: vector3D, высота: реальная):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Выдает geometry2D </w:t>
            </w:r>
            <w:r w:rsidRPr="00517830">
              <w:rPr>
                <w:rFonts w:ascii="Times New Roman" w:hAnsi="Times New Roman" w:cs="Times New Roman"/>
                <w:i/>
                <w:iCs/>
                <w:color w:val="000000"/>
                <w:sz w:val="24"/>
                <w:szCs w:val="24"/>
                <w:lang w:eastAsia="en-US"/>
              </w:rPr>
              <w:t xml:space="preserve">g </w:t>
            </w:r>
            <w:r w:rsidRPr="00517830">
              <w:rPr>
                <w:rFonts w:ascii="Times New Roman" w:hAnsi="Times New Roman" w:cs="Times New Roman"/>
                <w:color w:val="000000"/>
                <w:sz w:val="24"/>
                <w:szCs w:val="24"/>
                <w:lang w:eastAsia="en-US"/>
              </w:rPr>
              <w:t>в геометрию, выдающуюся до уровня высоты с использованием направления вектора v</w:t>
            </w:r>
          </w:p>
        </w:tc>
      </w:tr>
      <w:tr w:rsidR="0035233A" w:rsidRPr="00517830" w:rsidTr="00517830">
        <w:trPr>
          <w:gridAfter w:val="1"/>
          <w:wAfter w:w="10" w:type="dxa"/>
          <w:trHeight w:val="523"/>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внешняя(</w:t>
            </w:r>
            <w:proofErr w:type="gramEnd"/>
            <w:r w:rsidRPr="00517830">
              <w:rPr>
                <w:rFonts w:ascii="Times New Roman" w:hAnsi="Times New Roman" w:cs="Times New Roman"/>
                <w:color w:val="000000"/>
                <w:sz w:val="24"/>
                <w:szCs w:val="24"/>
                <w:lang w:eastAsia="en-US"/>
              </w:rPr>
              <w:t>g: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Извлекает только внешнюю поверхность геометрии g, затем выдает в геометрию</w:t>
            </w:r>
          </w:p>
        </w:tc>
      </w:tr>
      <w:tr w:rsidR="0035233A" w:rsidRPr="00517830" w:rsidTr="00517830">
        <w:trPr>
          <w:gridAfter w:val="1"/>
          <w:wAfter w:w="10" w:type="dxa"/>
          <w:trHeight w:val="523"/>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внутренняя(</w:t>
            </w:r>
            <w:proofErr w:type="gramEnd"/>
            <w:r w:rsidRPr="00517830">
              <w:rPr>
                <w:rFonts w:ascii="Times New Roman" w:hAnsi="Times New Roman" w:cs="Times New Roman"/>
                <w:color w:val="000000"/>
                <w:sz w:val="24"/>
                <w:szCs w:val="24"/>
                <w:lang w:eastAsia="en-US"/>
              </w:rPr>
              <w:t>g: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Извлекает только внутреннюю поверхность геометрии g, затем выдает в геометрию</w:t>
            </w:r>
          </w:p>
        </w:tc>
      </w:tr>
      <w:tr w:rsidR="0035233A" w:rsidRPr="00517830" w:rsidTr="00517830">
        <w:trPr>
          <w:gridAfter w:val="1"/>
          <w:wAfter w:w="10" w:type="dxa"/>
          <w:trHeight w:val="960"/>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VOID(</w:t>
            </w:r>
            <w:proofErr w:type="gramEnd"/>
            <w:r w:rsidRPr="00517830">
              <w:rPr>
                <w:rFonts w:ascii="Times New Roman" w:hAnsi="Times New Roman" w:cs="Times New Roman"/>
                <w:color w:val="000000"/>
                <w:sz w:val="24"/>
                <w:szCs w:val="24"/>
                <w:lang w:eastAsia="en-US"/>
              </w:rPr>
              <w:t>e: элемент): элемент</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Выдает только элементы VOID-типа элемента Здания. Элементы VOID-типа относятся к окнам, дверям и другим отверстиям.</w:t>
            </w:r>
          </w:p>
        </w:tc>
      </w:tr>
      <w:tr w:rsidR="0035233A" w:rsidRPr="00517830" w:rsidTr="00517830">
        <w:trPr>
          <w:gridAfter w:val="1"/>
          <w:wAfter w:w="10" w:type="dxa"/>
          <w:trHeight w:val="528"/>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объединение(</w:t>
            </w:r>
            <w:proofErr w:type="gramEnd"/>
            <w:r w:rsidRPr="00517830">
              <w:rPr>
                <w:rFonts w:ascii="Times New Roman" w:hAnsi="Times New Roman" w:cs="Times New Roman"/>
                <w:color w:val="000000"/>
                <w:sz w:val="24"/>
                <w:szCs w:val="24"/>
                <w:lang w:eastAsia="en-US"/>
              </w:rPr>
              <w:t>g1: геометрия, g2: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Выдает результаты операции объединения геометрии </w:t>
            </w:r>
            <w:r w:rsidRPr="00517830">
              <w:rPr>
                <w:rFonts w:ascii="Times New Roman" w:hAnsi="Times New Roman" w:cs="Times New Roman"/>
                <w:i/>
                <w:iCs/>
                <w:color w:val="000000"/>
                <w:sz w:val="24"/>
                <w:szCs w:val="24"/>
                <w:lang w:eastAsia="en-US"/>
              </w:rPr>
              <w:t xml:space="preserve">g1 </w:t>
            </w:r>
            <w:r w:rsidRPr="00517830">
              <w:rPr>
                <w:rFonts w:ascii="Times New Roman" w:hAnsi="Times New Roman" w:cs="Times New Roman"/>
                <w:color w:val="000000"/>
                <w:sz w:val="24"/>
                <w:szCs w:val="24"/>
                <w:lang w:eastAsia="en-US"/>
              </w:rPr>
              <w:t xml:space="preserve">и </w:t>
            </w:r>
            <w:r w:rsidRPr="00517830">
              <w:rPr>
                <w:rFonts w:ascii="Times New Roman" w:hAnsi="Times New Roman" w:cs="Times New Roman"/>
                <w:i/>
                <w:iCs/>
                <w:color w:val="000000"/>
                <w:sz w:val="24"/>
                <w:szCs w:val="24"/>
                <w:lang w:eastAsia="en-US"/>
              </w:rPr>
              <w:t xml:space="preserve">g2 </w:t>
            </w:r>
            <w:r w:rsidRPr="00517830">
              <w:rPr>
                <w:rFonts w:ascii="Times New Roman" w:hAnsi="Times New Roman" w:cs="Times New Roman"/>
                <w:color w:val="000000"/>
                <w:sz w:val="24"/>
                <w:szCs w:val="24"/>
                <w:lang w:eastAsia="en-US"/>
              </w:rPr>
              <w:t>в геометрию</w:t>
            </w:r>
          </w:p>
        </w:tc>
      </w:tr>
      <w:tr w:rsidR="0035233A" w:rsidRPr="00517830" w:rsidTr="00517830">
        <w:trPr>
          <w:gridAfter w:val="1"/>
          <w:wAfter w:w="10" w:type="dxa"/>
          <w:trHeight w:val="523"/>
          <w:jc w:val="center"/>
        </w:trPr>
        <w:tc>
          <w:tcPr>
            <w:tcW w:w="1358" w:type="dxa"/>
            <w:vMerge/>
            <w:tcBorders>
              <w:top w:val="nil"/>
              <w:left w:val="single" w:sz="6" w:space="0" w:color="auto"/>
              <w:bottom w:val="nil"/>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вычесть</w:t>
            </w:r>
            <w:proofErr w:type="gramEnd"/>
            <w:r w:rsidRPr="00517830">
              <w:rPr>
                <w:rFonts w:ascii="Times New Roman" w:hAnsi="Times New Roman" w:cs="Times New Roman"/>
                <w:color w:val="000000"/>
                <w:sz w:val="24"/>
                <w:szCs w:val="24"/>
                <w:lang w:eastAsia="en-US"/>
              </w:rPr>
              <w:t xml:space="preserve"> (g1: геометрия, g2: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выдает</w:t>
            </w:r>
            <w:proofErr w:type="gramEnd"/>
            <w:r w:rsidRPr="00517830">
              <w:rPr>
                <w:rFonts w:ascii="Times New Roman" w:hAnsi="Times New Roman" w:cs="Times New Roman"/>
                <w:color w:val="000000"/>
                <w:sz w:val="24"/>
                <w:szCs w:val="24"/>
                <w:lang w:eastAsia="en-US"/>
              </w:rPr>
              <w:t xml:space="preserve"> результаты операции изъятия геометрии </w:t>
            </w:r>
            <w:r w:rsidRPr="00517830">
              <w:rPr>
                <w:rFonts w:ascii="Times New Roman" w:hAnsi="Times New Roman" w:cs="Times New Roman"/>
                <w:i/>
                <w:iCs/>
                <w:color w:val="000000"/>
                <w:sz w:val="24"/>
                <w:szCs w:val="24"/>
                <w:lang w:eastAsia="en-US"/>
              </w:rPr>
              <w:t xml:space="preserve">g1 </w:t>
            </w:r>
            <w:r w:rsidRPr="00517830">
              <w:rPr>
                <w:rFonts w:ascii="Times New Roman" w:hAnsi="Times New Roman" w:cs="Times New Roman"/>
                <w:color w:val="000000"/>
                <w:sz w:val="24"/>
                <w:szCs w:val="24"/>
                <w:lang w:eastAsia="en-US"/>
              </w:rPr>
              <w:t xml:space="preserve">и </w:t>
            </w:r>
            <w:r w:rsidRPr="00517830">
              <w:rPr>
                <w:rFonts w:ascii="Times New Roman" w:hAnsi="Times New Roman" w:cs="Times New Roman"/>
                <w:i/>
                <w:iCs/>
                <w:color w:val="000000"/>
                <w:sz w:val="24"/>
                <w:szCs w:val="24"/>
                <w:lang w:eastAsia="en-US"/>
              </w:rPr>
              <w:t xml:space="preserve">g2 </w:t>
            </w:r>
            <w:r w:rsidRPr="00517830">
              <w:rPr>
                <w:rFonts w:ascii="Times New Roman" w:hAnsi="Times New Roman" w:cs="Times New Roman"/>
                <w:color w:val="000000"/>
                <w:sz w:val="24"/>
                <w:szCs w:val="24"/>
                <w:lang w:eastAsia="en-US"/>
              </w:rPr>
              <w:t>в геометрию</w:t>
            </w:r>
          </w:p>
        </w:tc>
      </w:tr>
      <w:tr w:rsidR="0035233A" w:rsidRPr="00517830" w:rsidTr="00517830">
        <w:trPr>
          <w:gridAfter w:val="1"/>
          <w:wAfter w:w="10" w:type="dxa"/>
          <w:trHeight w:val="523"/>
          <w:jc w:val="center"/>
        </w:trPr>
        <w:tc>
          <w:tcPr>
            <w:tcW w:w="1358" w:type="dxa"/>
            <w:vMerge/>
            <w:tcBorders>
              <w:top w:val="nil"/>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пересекать</w:t>
            </w:r>
            <w:proofErr w:type="gramEnd"/>
            <w:r w:rsidRPr="00517830">
              <w:rPr>
                <w:rFonts w:ascii="Times New Roman" w:hAnsi="Times New Roman" w:cs="Times New Roman"/>
                <w:color w:val="000000"/>
                <w:sz w:val="24"/>
                <w:szCs w:val="24"/>
                <w:lang w:eastAsia="en-US"/>
              </w:rPr>
              <w:t xml:space="preserve"> (g1: геометрия, g2: геометрия); геометрия</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выдает</w:t>
            </w:r>
            <w:proofErr w:type="gramEnd"/>
            <w:r w:rsidRPr="00517830">
              <w:rPr>
                <w:rFonts w:ascii="Times New Roman" w:hAnsi="Times New Roman" w:cs="Times New Roman"/>
                <w:color w:val="000000"/>
                <w:sz w:val="24"/>
                <w:szCs w:val="24"/>
                <w:lang w:eastAsia="en-US"/>
              </w:rPr>
              <w:t xml:space="preserve"> результаты операции пересечения геометрии </w:t>
            </w:r>
            <w:r w:rsidRPr="00517830">
              <w:rPr>
                <w:rFonts w:ascii="Times New Roman" w:hAnsi="Times New Roman" w:cs="Times New Roman"/>
                <w:i/>
                <w:iCs/>
                <w:color w:val="000000"/>
                <w:sz w:val="24"/>
                <w:szCs w:val="24"/>
                <w:lang w:eastAsia="en-US"/>
              </w:rPr>
              <w:t xml:space="preserve">g1 </w:t>
            </w:r>
            <w:r w:rsidRPr="00517830">
              <w:rPr>
                <w:rFonts w:ascii="Times New Roman" w:hAnsi="Times New Roman" w:cs="Times New Roman"/>
                <w:color w:val="000000"/>
                <w:sz w:val="24"/>
                <w:szCs w:val="24"/>
                <w:lang w:eastAsia="en-US"/>
              </w:rPr>
              <w:t xml:space="preserve">и </w:t>
            </w:r>
            <w:r w:rsidRPr="00517830">
              <w:rPr>
                <w:rFonts w:ascii="Times New Roman" w:hAnsi="Times New Roman" w:cs="Times New Roman"/>
                <w:i/>
                <w:iCs/>
                <w:color w:val="000000"/>
                <w:sz w:val="24"/>
                <w:szCs w:val="24"/>
                <w:lang w:eastAsia="en-US"/>
              </w:rPr>
              <w:t xml:space="preserve">g2 </w:t>
            </w:r>
            <w:r w:rsidRPr="00517830">
              <w:rPr>
                <w:rFonts w:ascii="Times New Roman" w:hAnsi="Times New Roman" w:cs="Times New Roman"/>
                <w:color w:val="000000"/>
                <w:sz w:val="24"/>
                <w:szCs w:val="24"/>
                <w:lang w:eastAsia="en-US"/>
              </w:rPr>
              <w:t>в геометрию</w:t>
            </w:r>
          </w:p>
        </w:tc>
      </w:tr>
      <w:tr w:rsidR="0035233A" w:rsidRPr="00517830" w:rsidTr="00517830">
        <w:trPr>
          <w:gridAfter w:val="1"/>
          <w:wAfter w:w="10" w:type="dxa"/>
          <w:trHeight w:val="302"/>
          <w:jc w:val="center"/>
        </w:trPr>
        <w:tc>
          <w:tcPr>
            <w:tcW w:w="1358" w:type="dxa"/>
            <w:vMerge w:val="restart"/>
            <w:tcBorders>
              <w:top w:val="single" w:sz="6" w:space="0" w:color="auto"/>
              <w:left w:val="single" w:sz="6" w:space="0" w:color="auto"/>
              <w:bottom w:val="single" w:sz="4"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OBB</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proofErr w:type="gramStart"/>
            <w:r w:rsidRPr="00517830">
              <w:rPr>
                <w:rFonts w:ascii="Times New Roman" w:hAnsi="Times New Roman" w:cs="Times New Roman"/>
                <w:color w:val="000000"/>
                <w:sz w:val="24"/>
                <w:szCs w:val="24"/>
                <w:lang w:eastAsia="en-US"/>
              </w:rPr>
              <w:t>x</w:t>
            </w:r>
            <w:proofErr w:type="gramEnd"/>
            <w:r w:rsidRPr="00517830">
              <w:rPr>
                <w:rFonts w:ascii="Times New Roman" w:hAnsi="Times New Roman" w:cs="Times New Roman"/>
                <w:color w:val="000000"/>
                <w:sz w:val="24"/>
                <w:szCs w:val="24"/>
                <w:lang w:eastAsia="en-US"/>
              </w:rPr>
              <w:t>_direction</w:t>
            </w:r>
            <w:proofErr w:type="spellEnd"/>
            <w:r w:rsidRPr="00517830">
              <w:rPr>
                <w:rFonts w:ascii="Times New Roman" w:hAnsi="Times New Roman" w:cs="Times New Roman"/>
                <w:color w:val="000000"/>
                <w:sz w:val="24"/>
                <w:szCs w:val="24"/>
                <w:lang w:eastAsia="en-US"/>
              </w:rPr>
              <w:t>: vector3d</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член</w:t>
            </w:r>
            <w:proofErr w:type="gramEnd"/>
            <w:r w:rsidRPr="00517830">
              <w:rPr>
                <w:rFonts w:ascii="Times New Roman" w:hAnsi="Times New Roman" w:cs="Times New Roman"/>
                <w:color w:val="000000"/>
                <w:sz w:val="24"/>
                <w:szCs w:val="24"/>
                <w:lang w:eastAsia="en-US"/>
              </w:rPr>
              <w:t xml:space="preserve">, который определяет ось х </w:t>
            </w:r>
            <w:proofErr w:type="spellStart"/>
            <w:r w:rsidRPr="00517830">
              <w:rPr>
                <w:rFonts w:ascii="Times New Roman" w:hAnsi="Times New Roman" w:cs="Times New Roman"/>
                <w:color w:val="000000"/>
                <w:sz w:val="24"/>
                <w:szCs w:val="24"/>
                <w:lang w:eastAsia="en-US"/>
              </w:rPr>
              <w:t>obb</w:t>
            </w:r>
            <w:proofErr w:type="spellEnd"/>
          </w:p>
        </w:tc>
      </w:tr>
      <w:tr w:rsidR="0035233A" w:rsidRPr="00517830" w:rsidTr="00517830">
        <w:trPr>
          <w:gridAfter w:val="1"/>
          <w:wAfter w:w="10" w:type="dxa"/>
          <w:trHeight w:val="302"/>
          <w:jc w:val="center"/>
        </w:trPr>
        <w:tc>
          <w:tcPr>
            <w:tcW w:w="1358" w:type="dxa"/>
            <w:vMerge/>
            <w:tcBorders>
              <w:top w:val="single" w:sz="4" w:space="0" w:color="auto"/>
              <w:left w:val="single" w:sz="6" w:space="0" w:color="auto"/>
              <w:bottom w:val="single" w:sz="4"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4"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proofErr w:type="gramStart"/>
            <w:r w:rsidRPr="00517830">
              <w:rPr>
                <w:rFonts w:ascii="Times New Roman" w:hAnsi="Times New Roman" w:cs="Times New Roman"/>
                <w:color w:val="000000"/>
                <w:sz w:val="24"/>
                <w:szCs w:val="24"/>
                <w:lang w:eastAsia="en-US"/>
              </w:rPr>
              <w:t>y</w:t>
            </w:r>
            <w:proofErr w:type="gramEnd"/>
            <w:r w:rsidRPr="00517830">
              <w:rPr>
                <w:rFonts w:ascii="Times New Roman" w:hAnsi="Times New Roman" w:cs="Times New Roman"/>
                <w:color w:val="000000"/>
                <w:sz w:val="24"/>
                <w:szCs w:val="24"/>
                <w:lang w:eastAsia="en-US"/>
              </w:rPr>
              <w:t>_direction</w:t>
            </w:r>
            <w:proofErr w:type="spellEnd"/>
            <w:r w:rsidRPr="00517830">
              <w:rPr>
                <w:rFonts w:ascii="Times New Roman" w:hAnsi="Times New Roman" w:cs="Times New Roman"/>
                <w:color w:val="000000"/>
                <w:sz w:val="24"/>
                <w:szCs w:val="24"/>
                <w:lang w:eastAsia="en-US"/>
              </w:rPr>
              <w:t>: vector3D</w:t>
            </w:r>
          </w:p>
        </w:tc>
        <w:tc>
          <w:tcPr>
            <w:tcW w:w="3653" w:type="dxa"/>
            <w:gridSpan w:val="2"/>
            <w:tcBorders>
              <w:top w:val="single" w:sz="6" w:space="0" w:color="auto"/>
              <w:left w:val="single" w:sz="6" w:space="0" w:color="auto"/>
              <w:bottom w:val="single" w:sz="4"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Член, который определяет ось Y OBB</w:t>
            </w:r>
          </w:p>
        </w:tc>
      </w:tr>
      <w:tr w:rsidR="0035233A" w:rsidRPr="00517830" w:rsidTr="00517830">
        <w:trPr>
          <w:gridAfter w:val="1"/>
          <w:wAfter w:w="10" w:type="dxa"/>
          <w:trHeight w:val="523"/>
          <w:jc w:val="center"/>
        </w:trPr>
        <w:tc>
          <w:tcPr>
            <w:tcW w:w="1358" w:type="dxa"/>
            <w:tcBorders>
              <w:top w:val="single" w:sz="4"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экстент</w:t>
            </w:r>
            <w:proofErr w:type="gramEnd"/>
            <w:r w:rsidRPr="00517830">
              <w:rPr>
                <w:rFonts w:ascii="Times New Roman" w:hAnsi="Times New Roman" w:cs="Times New Roman"/>
                <w:color w:val="000000"/>
                <w:sz w:val="24"/>
                <w:szCs w:val="24"/>
                <w:lang w:eastAsia="en-US"/>
              </w:rPr>
              <w:t>: vector3D</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Член, который определяет ось ширину, глубину и высоту OBB</w:t>
            </w:r>
          </w:p>
        </w:tc>
      </w:tr>
      <w:tr w:rsidR="0035233A" w:rsidRPr="00517830" w:rsidTr="00517830">
        <w:trPr>
          <w:gridAfter w:val="1"/>
          <w:wAfter w:w="10" w:type="dxa"/>
          <w:trHeight w:val="322"/>
          <w:jc w:val="center"/>
        </w:trPr>
        <w:tc>
          <w:tcPr>
            <w:tcW w:w="1358" w:type="dxa"/>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vector</w:t>
            </w:r>
            <w:proofErr w:type="gramEnd"/>
            <w:r w:rsidRPr="00517830">
              <w:rPr>
                <w:rFonts w:ascii="Times New Roman" w:hAnsi="Times New Roman" w:cs="Times New Roman"/>
                <w:color w:val="000000"/>
                <w:sz w:val="24"/>
                <w:szCs w:val="24"/>
                <w:lang w:eastAsia="en-US"/>
              </w:rPr>
              <w:t>3D</w:t>
            </w:r>
          </w:p>
        </w:tc>
        <w:tc>
          <w:tcPr>
            <w:tcW w:w="4718"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gramStart"/>
            <w:r w:rsidRPr="00517830">
              <w:rPr>
                <w:rFonts w:ascii="Times New Roman" w:hAnsi="Times New Roman" w:cs="Times New Roman"/>
                <w:color w:val="000000"/>
                <w:sz w:val="24"/>
                <w:szCs w:val="24"/>
                <w:lang w:eastAsia="en-US"/>
              </w:rPr>
              <w:t>v</w:t>
            </w:r>
            <w:proofErr w:type="gramEnd"/>
            <w:r w:rsidRPr="00517830">
              <w:rPr>
                <w:rFonts w:ascii="Times New Roman" w:hAnsi="Times New Roman" w:cs="Times New Roman"/>
                <w:color w:val="000000"/>
                <w:sz w:val="24"/>
                <w:szCs w:val="24"/>
                <w:lang w:eastAsia="en-US"/>
              </w:rPr>
              <w:t>[3]: Реальный</w:t>
            </w:r>
          </w:p>
        </w:tc>
        <w:tc>
          <w:tcPr>
            <w:tcW w:w="3653" w:type="dxa"/>
            <w:gridSpan w:val="2"/>
            <w:tcBorders>
              <w:top w:val="single" w:sz="6" w:space="0" w:color="auto"/>
              <w:left w:val="single" w:sz="6" w:space="0" w:color="auto"/>
              <w:bottom w:val="single" w:sz="6" w:space="0" w:color="auto"/>
              <w:right w:val="single" w:sz="6"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Определяет элементы 3D-вектора</w:t>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Используя набор правил и операторы, можно определить метод генерации LOD для каждого элемента GIS из геометрического представления модели BIM.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Для семантического определения LOD из модели BIM в модель GIS требуется набор правил отображения. Набор правил для B2G LM состоит из правил, включая такие операторы, как простые функции твердотельного моделирования и операторы множества (объединение, U и пересечение, n).</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color w:val="000000"/>
          <w:sz w:val="24"/>
          <w:szCs w:val="24"/>
          <w:lang w:eastAsia="en-US"/>
        </w:rPr>
        <w:br w:type="page"/>
      </w:r>
      <w:r w:rsidRPr="00517830">
        <w:rPr>
          <w:rFonts w:ascii="Times New Roman" w:hAnsi="Times New Roman" w:cs="Times New Roman"/>
          <w:b/>
          <w:bCs/>
          <w:color w:val="000000"/>
          <w:sz w:val="24"/>
          <w:szCs w:val="24"/>
          <w:lang w:eastAsia="en-US"/>
        </w:rPr>
        <w:lastRenderedPageBreak/>
        <w:t>Приложение A</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w:t>
      </w:r>
      <w:proofErr w:type="gramStart"/>
      <w:r w:rsidRPr="00517830">
        <w:rPr>
          <w:rFonts w:ascii="Times New Roman" w:hAnsi="Times New Roman" w:cs="Times New Roman"/>
          <w:color w:val="000000"/>
          <w:sz w:val="24"/>
          <w:szCs w:val="24"/>
          <w:lang w:eastAsia="en-US"/>
        </w:rPr>
        <w:t>обязательное</w:t>
      </w:r>
      <w:proofErr w:type="gramEnd"/>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bookmarkStart w:id="5" w:name="bookmark46"/>
    </w:p>
    <w:bookmarkEnd w:id="5"/>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Абстрактный набор тестов</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A.1 Удовлетворение требований пакета B2G CM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bookmarkStart w:id="6" w:name="bookmark47"/>
      <w:r w:rsidRPr="00517830">
        <w:rPr>
          <w:rFonts w:ascii="Times New Roman" w:hAnsi="Times New Roman" w:cs="Times New Roman"/>
          <w:b/>
          <w:bCs/>
          <w:color w:val="000000"/>
          <w:sz w:val="24"/>
          <w:szCs w:val="24"/>
          <w:lang w:eastAsia="en-US"/>
        </w:rPr>
        <w:t>A</w:t>
      </w:r>
      <w:bookmarkEnd w:id="6"/>
      <w:r w:rsidRPr="00517830">
        <w:rPr>
          <w:rFonts w:ascii="Times New Roman" w:hAnsi="Times New Roman" w:cs="Times New Roman"/>
          <w:b/>
          <w:bCs/>
          <w:color w:val="000000"/>
          <w:sz w:val="24"/>
          <w:szCs w:val="24"/>
          <w:lang w:eastAsia="en-US"/>
        </w:rPr>
        <w:t>.1.1 Модель BIM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a) Цель тестирования: Убедиться, что схема или профиль приложения создают </w:t>
      </w:r>
      <w:proofErr w:type="spellStart"/>
      <w:r w:rsidRPr="00517830">
        <w:rPr>
          <w:rFonts w:ascii="Times New Roman" w:hAnsi="Times New Roman" w:cs="Times New Roman"/>
          <w:color w:val="000000"/>
          <w:sz w:val="24"/>
          <w:szCs w:val="24"/>
          <w:lang w:eastAsia="en-US"/>
        </w:rPr>
        <w:t>BIM_model</w:t>
      </w:r>
      <w:proofErr w:type="spellEnd"/>
      <w:r w:rsidRPr="00517830">
        <w:rPr>
          <w:rFonts w:ascii="Times New Roman" w:hAnsi="Times New Roman" w:cs="Times New Roman"/>
          <w:color w:val="000000"/>
          <w:sz w:val="24"/>
          <w:szCs w:val="24"/>
          <w:lang w:eastAsia="en-US"/>
        </w:rPr>
        <w:t xml:space="preserve">, элемент, </w:t>
      </w:r>
      <w:proofErr w:type="spellStart"/>
      <w:r w:rsidRPr="00517830">
        <w:rPr>
          <w:rFonts w:ascii="Times New Roman" w:hAnsi="Times New Roman" w:cs="Times New Roman"/>
          <w:color w:val="000000"/>
          <w:sz w:val="24"/>
          <w:szCs w:val="24"/>
          <w:lang w:eastAsia="en-US"/>
        </w:rPr>
        <w:t>property_set</w:t>
      </w:r>
      <w:proofErr w:type="spellEnd"/>
      <w:r w:rsidRPr="00517830">
        <w:rPr>
          <w:rFonts w:ascii="Times New Roman" w:hAnsi="Times New Roman" w:cs="Times New Roman"/>
          <w:color w:val="000000"/>
          <w:sz w:val="24"/>
          <w:szCs w:val="24"/>
          <w:lang w:eastAsia="en-US"/>
        </w:rPr>
        <w:t>, взаимосвязь и геометрию со структурой данных B-</w:t>
      </w:r>
      <w:proofErr w:type="spellStart"/>
      <w:r w:rsidRPr="00517830">
        <w:rPr>
          <w:rFonts w:ascii="Times New Roman" w:hAnsi="Times New Roman" w:cs="Times New Roman"/>
          <w:color w:val="000000"/>
          <w:sz w:val="24"/>
          <w:szCs w:val="24"/>
          <w:lang w:eastAsia="en-US"/>
        </w:rPr>
        <w:t>rep</w:t>
      </w:r>
      <w:proofErr w:type="spellEnd"/>
      <w:r w:rsidRPr="00517830">
        <w:rPr>
          <w:rFonts w:ascii="Times New Roman" w:hAnsi="Times New Roman" w:cs="Times New Roman"/>
          <w:color w:val="000000"/>
          <w:sz w:val="24"/>
          <w:szCs w:val="24"/>
          <w:lang w:eastAsia="en-US"/>
        </w:rPr>
        <w:t xml:space="preserve"> в качестве концептуальной модели. Если схема или профиль приложения также создает </w:t>
      </w:r>
      <w:proofErr w:type="spellStart"/>
      <w:r w:rsidRPr="00517830">
        <w:rPr>
          <w:rFonts w:ascii="Times New Roman" w:hAnsi="Times New Roman" w:cs="Times New Roman"/>
          <w:color w:val="000000"/>
          <w:sz w:val="24"/>
          <w:szCs w:val="24"/>
          <w:lang w:eastAsia="en-US"/>
        </w:rPr>
        <w:t>property_set</w:t>
      </w:r>
      <w:proofErr w:type="spellEnd"/>
      <w:r w:rsidRPr="00517830">
        <w:rPr>
          <w:rFonts w:ascii="Times New Roman" w:hAnsi="Times New Roman" w:cs="Times New Roman"/>
          <w:color w:val="000000"/>
          <w:sz w:val="24"/>
          <w:szCs w:val="24"/>
          <w:lang w:eastAsia="en-US"/>
        </w:rPr>
        <w:t xml:space="preserve">, следует убедиться, что он включает свойство с именем и значением атрибута (см. </w:t>
      </w:r>
      <w:hyperlink w:anchor="bookmark17" w:history="1">
        <w:r w:rsidRPr="00517830">
          <w:rPr>
            <w:rFonts w:ascii="Times New Roman" w:hAnsi="Times New Roman" w:cs="Times New Roman"/>
            <w:color w:val="053CF5"/>
            <w:sz w:val="24"/>
            <w:szCs w:val="24"/>
            <w:u w:val="single"/>
            <w:lang w:eastAsia="en-US"/>
          </w:rPr>
          <w:t>таблицу 1</w:t>
        </w:r>
      </w:hyperlink>
      <w:r w:rsidRPr="00517830">
        <w:rPr>
          <w:rFonts w:ascii="Times New Roman" w:hAnsi="Times New Roman" w:cs="Times New Roman"/>
          <w:color w:val="000000"/>
          <w:sz w:val="24"/>
          <w:szCs w:val="24"/>
          <w:lang w:eastAsia="en-US"/>
        </w:rPr>
        <w:t xml:space="preserve"> и </w:t>
      </w:r>
      <w:hyperlink w:anchor="bookmark18" w:history="1">
        <w:r w:rsidRPr="00517830">
          <w:rPr>
            <w:rFonts w:ascii="Times New Roman" w:hAnsi="Times New Roman" w:cs="Times New Roman"/>
            <w:color w:val="053CF5"/>
            <w:sz w:val="24"/>
            <w:szCs w:val="24"/>
            <w:u w:val="single"/>
            <w:lang w:eastAsia="en-US"/>
          </w:rPr>
          <w:t>рисунок 4</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 Метод тестирования: Проверить документацию схемы или профиля приложения.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c) Ссылка: ISO 19166: 2021, таблица 1, требование BM1 — BM4.</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d) Тип теста: Способность.</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eastAsia="en-US"/>
        </w:rPr>
        <w:t>А.1.2 Модель GIS</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a) Цель тестирования: Убедиться, что схема или профиль приложения создают </w:t>
      </w:r>
      <w:proofErr w:type="spellStart"/>
      <w:r w:rsidRPr="00517830">
        <w:rPr>
          <w:rFonts w:ascii="Times New Roman" w:hAnsi="Times New Roman" w:cs="Times New Roman"/>
          <w:color w:val="000000"/>
          <w:sz w:val="24"/>
          <w:szCs w:val="24"/>
          <w:lang w:eastAsia="en-US"/>
        </w:rPr>
        <w:t>GIS_model</w:t>
      </w:r>
      <w:proofErr w:type="spellEnd"/>
      <w:r w:rsidRPr="00517830">
        <w:rPr>
          <w:rFonts w:ascii="Times New Roman" w:hAnsi="Times New Roman" w:cs="Times New Roman"/>
          <w:color w:val="000000"/>
          <w:sz w:val="24"/>
          <w:szCs w:val="24"/>
          <w:lang w:eastAsia="en-US"/>
        </w:rPr>
        <w:t xml:space="preserve">, элемент, </w:t>
      </w:r>
      <w:proofErr w:type="spellStart"/>
      <w:r w:rsidRPr="00517830">
        <w:rPr>
          <w:rFonts w:ascii="Times New Roman" w:hAnsi="Times New Roman" w:cs="Times New Roman"/>
          <w:color w:val="000000"/>
          <w:sz w:val="24"/>
          <w:szCs w:val="24"/>
          <w:lang w:eastAsia="en-US"/>
        </w:rPr>
        <w:t>property_set</w:t>
      </w:r>
      <w:proofErr w:type="spellEnd"/>
      <w:r w:rsidRPr="00517830">
        <w:rPr>
          <w:rFonts w:ascii="Times New Roman" w:hAnsi="Times New Roman" w:cs="Times New Roman"/>
          <w:color w:val="000000"/>
          <w:sz w:val="24"/>
          <w:szCs w:val="24"/>
          <w:lang w:eastAsia="en-US"/>
        </w:rPr>
        <w:t>, взаимосвязь, LOD и геометрию со структурой данных B-</w:t>
      </w:r>
      <w:proofErr w:type="spellStart"/>
      <w:r w:rsidRPr="00517830">
        <w:rPr>
          <w:rFonts w:ascii="Times New Roman" w:hAnsi="Times New Roman" w:cs="Times New Roman"/>
          <w:color w:val="000000"/>
          <w:sz w:val="24"/>
          <w:szCs w:val="24"/>
          <w:lang w:eastAsia="en-US"/>
        </w:rPr>
        <w:t>rep</w:t>
      </w:r>
      <w:proofErr w:type="spellEnd"/>
      <w:r w:rsidRPr="00517830">
        <w:rPr>
          <w:rFonts w:ascii="Times New Roman" w:hAnsi="Times New Roman" w:cs="Times New Roman"/>
          <w:color w:val="000000"/>
          <w:sz w:val="24"/>
          <w:szCs w:val="24"/>
          <w:lang w:eastAsia="en-US"/>
        </w:rPr>
        <w:t xml:space="preserve"> в качестве концептуальной модели. Если схема или профиль приложения также создает </w:t>
      </w:r>
      <w:proofErr w:type="spellStart"/>
      <w:r w:rsidRPr="00517830">
        <w:rPr>
          <w:rFonts w:ascii="Times New Roman" w:hAnsi="Times New Roman" w:cs="Times New Roman"/>
          <w:color w:val="000000"/>
          <w:sz w:val="24"/>
          <w:szCs w:val="24"/>
          <w:lang w:eastAsia="en-US"/>
        </w:rPr>
        <w:t>property_set</w:t>
      </w:r>
      <w:proofErr w:type="spellEnd"/>
      <w:r w:rsidRPr="00517830">
        <w:rPr>
          <w:rFonts w:ascii="Times New Roman" w:hAnsi="Times New Roman" w:cs="Times New Roman"/>
          <w:color w:val="000000"/>
          <w:sz w:val="24"/>
          <w:szCs w:val="24"/>
          <w:lang w:eastAsia="en-US"/>
        </w:rPr>
        <w:t xml:space="preserve">, следует убедиться, что он включает свойство с именем и значением атрибута (см. </w:t>
      </w:r>
      <w:hyperlink w:anchor="bookmark17" w:history="1">
        <w:r w:rsidRPr="00517830">
          <w:rPr>
            <w:rFonts w:ascii="Times New Roman" w:hAnsi="Times New Roman" w:cs="Times New Roman"/>
            <w:color w:val="053CF5"/>
            <w:sz w:val="24"/>
            <w:szCs w:val="24"/>
            <w:u w:val="single"/>
            <w:lang w:eastAsia="en-US"/>
          </w:rPr>
          <w:t>таблицу 1</w:t>
        </w:r>
      </w:hyperlink>
      <w:r w:rsidRPr="00517830">
        <w:rPr>
          <w:rFonts w:ascii="Times New Roman" w:hAnsi="Times New Roman" w:cs="Times New Roman"/>
          <w:color w:val="000000"/>
          <w:sz w:val="24"/>
          <w:szCs w:val="24"/>
          <w:lang w:eastAsia="en-US"/>
        </w:rPr>
        <w:t xml:space="preserve"> и </w:t>
      </w:r>
      <w:hyperlink w:anchor="bookmark18" w:history="1">
        <w:r w:rsidRPr="00517830">
          <w:rPr>
            <w:rFonts w:ascii="Times New Roman" w:hAnsi="Times New Roman" w:cs="Times New Roman"/>
            <w:color w:val="053CF5"/>
            <w:sz w:val="24"/>
            <w:szCs w:val="24"/>
            <w:u w:val="single"/>
            <w:lang w:eastAsia="en-US"/>
          </w:rPr>
          <w:t>рисунок 5</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 Метод тестирования: Проверить документацию схемы или профиля приложения.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c) Ссылка: ISO 19166: 2021, таблица 1, требование GM1 - GM4.</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d) Тип теста: Способность.</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eastAsia="en-US"/>
        </w:rPr>
        <w:t>A.1.3 Пакет B2G CM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a) Цель тестирования: Проверить, определены ли B2G PD, B2G EM и B2G LM. Для концептуального отображения BIM-GIS требуются B2G PD и B2G EM. B2G LM каждого компонента может быть опцией в зависимости от сценария использования (см. </w:t>
      </w:r>
      <w:hyperlink w:anchor="bookmark22" w:history="1">
        <w:r w:rsidRPr="00517830">
          <w:rPr>
            <w:rFonts w:ascii="Times New Roman" w:hAnsi="Times New Roman" w:cs="Times New Roman"/>
            <w:color w:val="053CF5"/>
            <w:sz w:val="24"/>
            <w:szCs w:val="24"/>
            <w:u w:val="single"/>
            <w:lang w:eastAsia="en-US"/>
          </w:rPr>
          <w:t>таблицу 2</w:t>
        </w:r>
      </w:hyperlink>
      <w:r w:rsidRPr="00517830">
        <w:rPr>
          <w:rFonts w:ascii="Times New Roman" w:hAnsi="Times New Roman" w:cs="Times New Roman"/>
          <w:color w:val="000000"/>
          <w:sz w:val="24"/>
          <w:szCs w:val="24"/>
          <w:lang w:eastAsia="en-US"/>
        </w:rPr>
        <w:t xml:space="preserve">). См. наборы тестов в </w:t>
      </w:r>
      <w:hyperlink w:anchor="bookmark49" w:history="1">
        <w:r w:rsidRPr="00517830">
          <w:rPr>
            <w:rFonts w:ascii="Times New Roman" w:hAnsi="Times New Roman" w:cs="Times New Roman"/>
            <w:color w:val="053CF5"/>
            <w:sz w:val="24"/>
            <w:szCs w:val="24"/>
            <w:u w:val="single"/>
            <w:lang w:eastAsia="en-US"/>
          </w:rPr>
          <w:t>A.2</w:t>
        </w:r>
      </w:hyperlink>
      <w:r w:rsidRPr="00517830">
        <w:rPr>
          <w:rFonts w:ascii="Times New Roman" w:hAnsi="Times New Roman" w:cs="Times New Roman"/>
          <w:color w:val="000000"/>
          <w:sz w:val="24"/>
          <w:szCs w:val="24"/>
          <w:u w:val="single"/>
          <w:lang w:eastAsia="en-US"/>
        </w:rPr>
        <w:t xml:space="preserve">, </w:t>
      </w:r>
      <w:hyperlink w:anchor="bookmark50" w:history="1">
        <w:r w:rsidRPr="00517830">
          <w:rPr>
            <w:rFonts w:ascii="Times New Roman" w:hAnsi="Times New Roman" w:cs="Times New Roman"/>
            <w:color w:val="053CF5"/>
            <w:sz w:val="24"/>
            <w:szCs w:val="24"/>
            <w:u w:val="single"/>
            <w:lang w:eastAsia="en-US"/>
          </w:rPr>
          <w:t>A.3</w:t>
        </w:r>
      </w:hyperlink>
      <w:r w:rsidRPr="00517830">
        <w:rPr>
          <w:rFonts w:ascii="Times New Roman" w:hAnsi="Times New Roman" w:cs="Times New Roman"/>
          <w:color w:val="000000"/>
          <w:sz w:val="24"/>
          <w:szCs w:val="24"/>
          <w:u w:val="single"/>
          <w:lang w:eastAsia="en-US"/>
        </w:rPr>
        <w:t xml:space="preserve">, </w:t>
      </w:r>
      <w:hyperlink w:anchor="bookmark51" w:history="1">
        <w:r w:rsidRPr="00517830">
          <w:rPr>
            <w:rFonts w:ascii="Times New Roman" w:hAnsi="Times New Roman" w:cs="Times New Roman"/>
            <w:color w:val="053CF5"/>
            <w:sz w:val="24"/>
            <w:szCs w:val="24"/>
            <w:u w:val="single"/>
            <w:lang w:eastAsia="en-US"/>
          </w:rPr>
          <w:t>A.4</w:t>
        </w:r>
      </w:hyperlink>
      <w:r w:rsidRPr="00517830">
        <w:rPr>
          <w:rFonts w:ascii="Times New Roman" w:hAnsi="Times New Roman" w:cs="Times New Roman"/>
          <w:color w:val="000000"/>
          <w:sz w:val="24"/>
          <w:szCs w:val="24"/>
          <w:lang w:eastAsia="en-US"/>
        </w:rPr>
        <w:t xml:space="preserve"> для получения подробных требований по каждому компоненту.</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 Метод тестирования: Проверить документацию схемы или профиля приложения.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c) Ссылка: ISO 19166: 2021, таблица 2.</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d) Тип теста: Способность.</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eastAsia="en-US"/>
        </w:rPr>
        <w:t>А.2 Удовлетворение требований B2G PD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a) Цель тестирования: Убедиться, что схема или профиль приложения создает экземпляры PD, </w:t>
      </w:r>
      <w:proofErr w:type="spellStart"/>
      <w:r w:rsidRPr="00517830">
        <w:rPr>
          <w:rFonts w:ascii="Times New Roman" w:hAnsi="Times New Roman" w:cs="Times New Roman"/>
          <w:color w:val="000000"/>
          <w:sz w:val="24"/>
          <w:szCs w:val="24"/>
          <w:lang w:eastAsia="en-US"/>
        </w:rPr>
        <w:t>PD_style_view</w:t>
      </w:r>
      <w:proofErr w:type="spellEnd"/>
      <w:r w:rsidRPr="00517830">
        <w:rPr>
          <w:rFonts w:ascii="Times New Roman" w:hAnsi="Times New Roman" w:cs="Times New Roman"/>
          <w:color w:val="000000"/>
          <w:sz w:val="24"/>
          <w:szCs w:val="24"/>
          <w:lang w:eastAsia="en-US"/>
        </w:rPr>
        <w:t xml:space="preserve">, PD_ </w:t>
      </w:r>
      <w:proofErr w:type="spellStart"/>
      <w:r w:rsidRPr="00517830">
        <w:rPr>
          <w:rFonts w:ascii="Times New Roman" w:hAnsi="Times New Roman" w:cs="Times New Roman"/>
          <w:color w:val="000000"/>
          <w:sz w:val="24"/>
          <w:szCs w:val="24"/>
          <w:lang w:eastAsia="en-US"/>
        </w:rPr>
        <w:t>data_view</w:t>
      </w:r>
      <w:proofErr w:type="spellEnd"/>
      <w:r w:rsidRPr="00517830">
        <w:rPr>
          <w:rFonts w:ascii="Times New Roman" w:hAnsi="Times New Roman" w:cs="Times New Roman"/>
          <w:color w:val="000000"/>
          <w:sz w:val="24"/>
          <w:szCs w:val="24"/>
          <w:lang w:eastAsia="en-US"/>
        </w:rPr>
        <w:t xml:space="preserve"> и </w:t>
      </w:r>
      <w:proofErr w:type="spellStart"/>
      <w:r w:rsidRPr="00517830">
        <w:rPr>
          <w:rFonts w:ascii="Times New Roman" w:hAnsi="Times New Roman" w:cs="Times New Roman"/>
          <w:color w:val="000000"/>
          <w:sz w:val="24"/>
          <w:szCs w:val="24"/>
          <w:lang w:eastAsia="en-US"/>
        </w:rPr>
        <w:t>PD_logic_view</w:t>
      </w:r>
      <w:proofErr w:type="spellEnd"/>
      <w:r w:rsidRPr="00517830">
        <w:rPr>
          <w:rFonts w:ascii="Times New Roman" w:hAnsi="Times New Roman" w:cs="Times New Roman"/>
          <w:color w:val="000000"/>
          <w:sz w:val="24"/>
          <w:szCs w:val="24"/>
          <w:lang w:eastAsia="en-US"/>
        </w:rPr>
        <w:t xml:space="preserve"> (см. </w:t>
      </w:r>
      <w:hyperlink w:anchor="bookmark30" w:history="1">
        <w:r w:rsidRPr="00517830">
          <w:rPr>
            <w:rFonts w:ascii="Times New Roman" w:hAnsi="Times New Roman" w:cs="Times New Roman"/>
            <w:color w:val="053CF5"/>
            <w:sz w:val="24"/>
            <w:szCs w:val="24"/>
            <w:u w:val="single"/>
            <w:lang w:eastAsia="en-US"/>
          </w:rPr>
          <w:t>таблицу 3</w:t>
        </w:r>
      </w:hyperlink>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PD_data_view</w:t>
      </w:r>
      <w:proofErr w:type="spellEnd"/>
      <w:r w:rsidRPr="00517830">
        <w:rPr>
          <w:rFonts w:ascii="Times New Roman" w:hAnsi="Times New Roman" w:cs="Times New Roman"/>
          <w:color w:val="000000"/>
          <w:sz w:val="24"/>
          <w:szCs w:val="24"/>
          <w:lang w:eastAsia="en-US"/>
        </w:rPr>
        <w:t xml:space="preserve"> должен определять представление данных, подобное структуре набора данных, и включать PK, такой как GUID, в качестве концептуальной точки зрения. Если схема или профиль приложения также создает </w:t>
      </w:r>
      <w:proofErr w:type="spellStart"/>
      <w:r w:rsidRPr="00517830">
        <w:rPr>
          <w:rFonts w:ascii="Times New Roman" w:hAnsi="Times New Roman" w:cs="Times New Roman"/>
          <w:color w:val="000000"/>
          <w:sz w:val="24"/>
          <w:szCs w:val="24"/>
          <w:lang w:eastAsia="en-US"/>
        </w:rPr>
        <w:t>PD_logic_view</w:t>
      </w:r>
      <w:proofErr w:type="spellEnd"/>
      <w:r w:rsidRPr="00517830">
        <w:rPr>
          <w:rFonts w:ascii="Times New Roman" w:hAnsi="Times New Roman" w:cs="Times New Roman"/>
          <w:color w:val="000000"/>
          <w:sz w:val="24"/>
          <w:szCs w:val="24"/>
          <w:lang w:eastAsia="en-US"/>
        </w:rPr>
        <w:t xml:space="preserve">, следует убедиться, что он включает </w:t>
      </w:r>
      <w:proofErr w:type="spellStart"/>
      <w:r w:rsidRPr="00517830">
        <w:rPr>
          <w:rFonts w:ascii="Times New Roman" w:hAnsi="Times New Roman" w:cs="Times New Roman"/>
          <w:color w:val="000000"/>
          <w:sz w:val="24"/>
          <w:szCs w:val="24"/>
          <w:lang w:eastAsia="en-US"/>
        </w:rPr>
        <w:t>ETL_module</w:t>
      </w:r>
      <w:proofErr w:type="spellEnd"/>
      <w:r w:rsidRPr="00517830">
        <w:rPr>
          <w:rFonts w:ascii="Times New Roman" w:hAnsi="Times New Roman" w:cs="Times New Roman"/>
          <w:color w:val="000000"/>
          <w:sz w:val="24"/>
          <w:szCs w:val="24"/>
          <w:lang w:eastAsia="en-US"/>
        </w:rPr>
        <w:t xml:space="preserve"> с URI </w:t>
      </w:r>
      <w:proofErr w:type="spellStart"/>
      <w:r w:rsidRPr="00517830">
        <w:rPr>
          <w:rFonts w:ascii="Times New Roman" w:hAnsi="Times New Roman" w:cs="Times New Roman"/>
          <w:color w:val="000000"/>
          <w:sz w:val="24"/>
          <w:szCs w:val="24"/>
          <w:lang w:eastAsia="en-US"/>
        </w:rPr>
        <w:t>external</w:t>
      </w:r>
      <w:proofErr w:type="spellEnd"/>
      <w:r w:rsidRPr="00517830">
        <w:rPr>
          <w:rFonts w:ascii="Times New Roman" w:hAnsi="Times New Roman" w:cs="Times New Roman"/>
          <w:color w:val="000000"/>
          <w:sz w:val="24"/>
          <w:szCs w:val="24"/>
          <w:lang w:eastAsia="en-US"/>
        </w:rPr>
        <w:t xml:space="preserve">_ </w:t>
      </w:r>
      <w:proofErr w:type="spellStart"/>
      <w:r w:rsidRPr="00517830">
        <w:rPr>
          <w:rFonts w:ascii="Times New Roman" w:hAnsi="Times New Roman" w:cs="Times New Roman"/>
          <w:color w:val="000000"/>
          <w:sz w:val="24"/>
          <w:szCs w:val="24"/>
          <w:lang w:eastAsia="en-US"/>
        </w:rPr>
        <w:t>data_source</w:t>
      </w:r>
      <w:proofErr w:type="spellEnd"/>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 Метод тестирования: Проверить документацию схемы или профиля приложения.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c) Ссылка: ISO 19166: 2021, таблица 3, требование PD1 - PD6.</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d) Тип теста: Способность.</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eastAsia="en-US"/>
        </w:rPr>
        <w:t>A.3 Удовлетворение требований B2G EM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a) Цель тестирования: Убедиться, что схема или профиль приложения удовлетворяет всем требованиям </w:t>
      </w:r>
      <w:hyperlink w:anchor="bookmark47" w:history="1">
        <w:r w:rsidRPr="00517830">
          <w:rPr>
            <w:rFonts w:ascii="Times New Roman" w:hAnsi="Times New Roman" w:cs="Times New Roman"/>
            <w:color w:val="053CF5"/>
            <w:sz w:val="24"/>
            <w:szCs w:val="24"/>
            <w:u w:val="single"/>
            <w:lang w:eastAsia="en-US"/>
          </w:rPr>
          <w:t>A.1.1</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 xml:space="preserve">и </w:t>
      </w:r>
      <w:hyperlink w:anchor="bookmark48" w:history="1">
        <w:r w:rsidRPr="00517830">
          <w:rPr>
            <w:rFonts w:ascii="Times New Roman" w:hAnsi="Times New Roman" w:cs="Times New Roman"/>
            <w:color w:val="053CF5"/>
            <w:sz w:val="24"/>
            <w:szCs w:val="24"/>
            <w:u w:val="single"/>
            <w:lang w:eastAsia="en-US"/>
          </w:rPr>
          <w:t>A.1.2</w:t>
        </w:r>
      </w:hyperlink>
      <w:r w:rsidRPr="00517830">
        <w:rPr>
          <w:rFonts w:ascii="Times New Roman" w:hAnsi="Times New Roman" w:cs="Times New Roman"/>
          <w:color w:val="000000"/>
          <w:sz w:val="24"/>
          <w:szCs w:val="24"/>
          <w:lang w:eastAsia="en-US"/>
        </w:rPr>
        <w:t xml:space="preserve"> и поддерживает механизм отображения элементов между </w:t>
      </w:r>
      <w:r w:rsidRPr="00517830">
        <w:rPr>
          <w:rFonts w:ascii="Times New Roman" w:hAnsi="Times New Roman" w:cs="Times New Roman"/>
          <w:color w:val="000000"/>
          <w:sz w:val="24"/>
          <w:szCs w:val="24"/>
          <w:lang w:eastAsia="en-US"/>
        </w:rPr>
        <w:lastRenderedPageBreak/>
        <w:t xml:space="preserve">моделью BIM и моделью GIS. Пакет B2G EM должен включать и определять наборы правил под названием </w:t>
      </w:r>
      <w:proofErr w:type="spellStart"/>
      <w:r w:rsidRPr="00517830">
        <w:rPr>
          <w:rFonts w:ascii="Times New Roman" w:hAnsi="Times New Roman" w:cs="Times New Roman"/>
          <w:color w:val="000000"/>
          <w:sz w:val="24"/>
          <w:szCs w:val="24"/>
          <w:lang w:eastAsia="en-US"/>
        </w:rPr>
        <w:t>EM_rule</w:t>
      </w:r>
      <w:proofErr w:type="spell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EM_source</w:t>
      </w:r>
      <w:proofErr w:type="spellEnd"/>
      <w:r w:rsidRPr="00517830">
        <w:rPr>
          <w:rFonts w:ascii="Times New Roman" w:hAnsi="Times New Roman" w:cs="Times New Roman"/>
          <w:color w:val="000000"/>
          <w:sz w:val="24"/>
          <w:szCs w:val="24"/>
          <w:lang w:eastAsia="en-US"/>
        </w:rPr>
        <w:t xml:space="preserve"> и </w:t>
      </w:r>
      <w:proofErr w:type="spellStart"/>
      <w:r w:rsidRPr="00517830">
        <w:rPr>
          <w:rFonts w:ascii="Times New Roman" w:hAnsi="Times New Roman" w:cs="Times New Roman"/>
          <w:color w:val="000000"/>
          <w:sz w:val="24"/>
          <w:szCs w:val="24"/>
          <w:lang w:eastAsia="en-US"/>
        </w:rPr>
        <w:t>EM_destination</w:t>
      </w:r>
      <w:proofErr w:type="spellEnd"/>
      <w:r w:rsidRPr="00517830">
        <w:rPr>
          <w:rFonts w:ascii="Times New Roman" w:hAnsi="Times New Roman" w:cs="Times New Roman"/>
          <w:color w:val="000000"/>
          <w:sz w:val="24"/>
          <w:szCs w:val="24"/>
          <w:lang w:eastAsia="en-US"/>
        </w:rPr>
        <w:t xml:space="preserve"> с именем класса элемента как с концептуальной точки зрения (см. </w:t>
      </w:r>
      <w:hyperlink w:anchor="bookmark39" w:history="1">
        <w:r w:rsidRPr="00517830">
          <w:rPr>
            <w:rFonts w:ascii="Times New Roman" w:hAnsi="Times New Roman" w:cs="Times New Roman"/>
            <w:color w:val="053CF5"/>
            <w:sz w:val="24"/>
            <w:szCs w:val="24"/>
            <w:u w:val="single"/>
            <w:lang w:eastAsia="en-US"/>
          </w:rPr>
          <w:t>рисунок 9</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 Метод тестирования: Проверить документацию схемы или профиля приложения.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c) Ссылка: ISO 19166: 2021, A.1.1, A.1.2, 8.2, требование EM1 (см. </w:t>
      </w:r>
      <w:hyperlink w:anchor="bookmark37" w:history="1">
        <w:r w:rsidRPr="00517830">
          <w:rPr>
            <w:rFonts w:ascii="Times New Roman" w:hAnsi="Times New Roman" w:cs="Times New Roman"/>
            <w:color w:val="053CF5"/>
            <w:sz w:val="24"/>
            <w:szCs w:val="24"/>
            <w:u w:val="single"/>
            <w:lang w:eastAsia="en-US"/>
          </w:rPr>
          <w:t>таблицу 5</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d) Тип теста: Способность.</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color w:val="000000"/>
          <w:sz w:val="24"/>
          <w:szCs w:val="24"/>
          <w:lang w:eastAsia="en-US"/>
        </w:rPr>
      </w:pPr>
      <w:r w:rsidRPr="00517830">
        <w:rPr>
          <w:rFonts w:ascii="Times New Roman" w:hAnsi="Times New Roman" w:cs="Times New Roman"/>
          <w:color w:val="000000"/>
          <w:sz w:val="24"/>
          <w:szCs w:val="24"/>
          <w:lang w:eastAsia="en-US"/>
        </w:rPr>
        <w:t>A.4 Удовлетворение требований B2G LM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a) Цель тестирования: Убедиться, что схема или профиль приложения удовлетворяет всем требованиям A.1.1, A.1.2 и A.3 и поддерживает механизм отображения LOD между геометрией модели BIM и модели GIS. Пакет B2G LM должен включать и определять набор правил под названием </w:t>
      </w:r>
      <w:proofErr w:type="spellStart"/>
      <w:r w:rsidRPr="00517830">
        <w:rPr>
          <w:rFonts w:ascii="Times New Roman" w:hAnsi="Times New Roman" w:cs="Times New Roman"/>
          <w:color w:val="000000"/>
          <w:sz w:val="24"/>
          <w:szCs w:val="24"/>
          <w:lang w:eastAsia="en-US"/>
        </w:rPr>
        <w:t>LM_rule</w:t>
      </w:r>
      <w:proofErr w:type="spellEnd"/>
      <w:r w:rsidRPr="00517830">
        <w:rPr>
          <w:rFonts w:ascii="Times New Roman" w:hAnsi="Times New Roman" w:cs="Times New Roman"/>
          <w:color w:val="000000"/>
          <w:sz w:val="24"/>
          <w:szCs w:val="24"/>
          <w:lang w:eastAsia="en-US"/>
        </w:rPr>
        <w:t xml:space="preserve">, который может генерировать LOD с точки зрения сценария использования (см. </w:t>
      </w:r>
      <w:hyperlink w:anchor="bookmark33" w:history="1">
        <w:r w:rsidRPr="00517830">
          <w:rPr>
            <w:rFonts w:ascii="Times New Roman" w:hAnsi="Times New Roman" w:cs="Times New Roman"/>
            <w:color w:val="053CF5"/>
            <w:sz w:val="24"/>
            <w:szCs w:val="24"/>
            <w:u w:val="single"/>
            <w:lang w:eastAsia="en-US"/>
          </w:rPr>
          <w:t>таблицу 4</w:t>
        </w:r>
      </w:hyperlink>
      <w:r w:rsidRPr="00517830">
        <w:rPr>
          <w:rFonts w:ascii="Times New Roman" w:hAnsi="Times New Roman" w:cs="Times New Roman"/>
          <w:color w:val="000000"/>
          <w:sz w:val="24"/>
          <w:szCs w:val="24"/>
          <w:lang w:eastAsia="en-US"/>
        </w:rPr>
        <w:t xml:space="preserve"> и диаграмму UML на </w:t>
      </w:r>
      <w:hyperlink w:anchor="bookmark44" w:history="1">
        <w:r w:rsidRPr="00517830">
          <w:rPr>
            <w:rFonts w:ascii="Times New Roman" w:hAnsi="Times New Roman" w:cs="Times New Roman"/>
            <w:color w:val="053CF5"/>
            <w:sz w:val="24"/>
            <w:szCs w:val="24"/>
            <w:u w:val="single"/>
            <w:lang w:eastAsia="en-US"/>
          </w:rPr>
          <w:t>рисунке 10</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b) Метод тестирования: Проверить документацию схемы или профиля приложения.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c) Ссылка: ISO 19166: 2021, A.1.1, A.1.2, A.1.3, 9.2, требование LM1 (см. </w:t>
      </w:r>
      <w:hyperlink w:anchor="bookmark43" w:history="1">
        <w:r w:rsidRPr="00517830">
          <w:rPr>
            <w:rFonts w:ascii="Times New Roman" w:hAnsi="Times New Roman" w:cs="Times New Roman"/>
            <w:color w:val="053CF5"/>
            <w:sz w:val="24"/>
            <w:szCs w:val="24"/>
            <w:u w:val="single"/>
            <w:lang w:eastAsia="en-US"/>
          </w:rPr>
          <w:t>таблицу 7</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d) Тип теста: Способность.</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color w:val="000000"/>
          <w:sz w:val="24"/>
          <w:szCs w:val="24"/>
          <w:lang w:eastAsia="en-US"/>
        </w:rPr>
        <w:br w:type="page"/>
      </w:r>
      <w:r w:rsidRPr="00517830">
        <w:rPr>
          <w:rFonts w:ascii="Times New Roman" w:hAnsi="Times New Roman" w:cs="Times New Roman"/>
          <w:b/>
          <w:bCs/>
          <w:color w:val="000000"/>
          <w:sz w:val="24"/>
          <w:szCs w:val="24"/>
          <w:lang w:eastAsia="en-US"/>
        </w:rPr>
        <w:lastRenderedPageBreak/>
        <w:t>Приложение B</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w:t>
      </w:r>
      <w:proofErr w:type="gramStart"/>
      <w:r w:rsidRPr="00517830">
        <w:rPr>
          <w:rFonts w:ascii="Times New Roman" w:hAnsi="Times New Roman" w:cs="Times New Roman"/>
          <w:color w:val="000000"/>
          <w:sz w:val="24"/>
          <w:szCs w:val="24"/>
          <w:lang w:eastAsia="en-US"/>
        </w:rPr>
        <w:t>справочное</w:t>
      </w:r>
      <w:proofErr w:type="gramEnd"/>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bookmarkStart w:id="7" w:name="bookmark52"/>
      <w:r w:rsidRPr="00517830">
        <w:rPr>
          <w:rFonts w:ascii="Times New Roman" w:hAnsi="Times New Roman" w:cs="Times New Roman"/>
          <w:b/>
          <w:bCs/>
          <w:color w:val="000000"/>
          <w:sz w:val="24"/>
          <w:szCs w:val="24"/>
          <w:lang w:eastAsia="en-US"/>
        </w:rPr>
        <w:t>Пример B</w:t>
      </w:r>
      <w:bookmarkStart w:id="8" w:name="bookmark53"/>
      <w:bookmarkEnd w:id="7"/>
      <w:r w:rsidRPr="00517830">
        <w:rPr>
          <w:rFonts w:ascii="Times New Roman" w:hAnsi="Times New Roman" w:cs="Times New Roman"/>
          <w:b/>
          <w:bCs/>
          <w:color w:val="000000"/>
          <w:sz w:val="24"/>
          <w:szCs w:val="24"/>
          <w:lang w:eastAsia="en-US"/>
        </w:rPr>
        <w:t>2</w:t>
      </w:r>
      <w:bookmarkEnd w:id="8"/>
      <w:r w:rsidRPr="00517830">
        <w:rPr>
          <w:rFonts w:ascii="Times New Roman" w:hAnsi="Times New Roman" w:cs="Times New Roman"/>
          <w:b/>
          <w:bCs/>
          <w:color w:val="000000"/>
          <w:sz w:val="24"/>
          <w:szCs w:val="24"/>
          <w:lang w:eastAsia="en-US"/>
        </w:rPr>
        <w:t>G EM и LM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53CF5"/>
          <w:sz w:val="24"/>
          <w:szCs w:val="24"/>
          <w:u w:val="single"/>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w:t>
      </w:r>
      <w:hyperlink w:anchor="bookmark52" w:history="1">
        <w:r w:rsidRPr="00517830">
          <w:rPr>
            <w:rFonts w:ascii="Times New Roman" w:hAnsi="Times New Roman" w:cs="Times New Roman"/>
            <w:color w:val="053CF5"/>
            <w:sz w:val="24"/>
            <w:szCs w:val="24"/>
            <w:u w:val="single"/>
            <w:lang w:eastAsia="en-US"/>
          </w:rPr>
          <w:t>приложении B</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 xml:space="preserve">приведен пример определения набора правил B2G EM и LM с использованием XML согласно </w:t>
      </w:r>
      <w:hyperlink w:anchor="bookmark54" w:history="1">
        <w:r w:rsidRPr="00517830">
          <w:rPr>
            <w:rFonts w:ascii="Times New Roman" w:hAnsi="Times New Roman" w:cs="Times New Roman"/>
            <w:color w:val="053CF5"/>
            <w:sz w:val="24"/>
            <w:szCs w:val="24"/>
            <w:u w:val="single"/>
            <w:lang w:eastAsia="en-US"/>
          </w:rPr>
          <w:t>рисунку B.1</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&lt;LM&gt; &lt;LOD-Generation&gt;</w:t>
      </w:r>
    </w:p>
    <w:p w:rsidR="0035233A" w:rsidRPr="00517830" w:rsidRDefault="0035233A"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 xml:space="preserve">&lt;LOD Level='3'&gt; </w:t>
      </w:r>
      <w:proofErr w:type="spellStart"/>
      <w:proofErr w:type="gramStart"/>
      <w:r w:rsidRPr="00517830">
        <w:rPr>
          <w:rFonts w:ascii="Times New Roman" w:hAnsi="Times New Roman" w:cs="Times New Roman"/>
          <w:color w:val="000000"/>
          <w:sz w:val="24"/>
          <w:szCs w:val="24"/>
          <w:lang w:val="en-US" w:eastAsia="en-US"/>
        </w:rPr>
        <w:t>ExteriorSurfaceExtraction</w:t>
      </w:r>
      <w:proofErr w:type="spellEnd"/>
      <w:r w:rsidRPr="00517830">
        <w:rPr>
          <w:rFonts w:ascii="Times New Roman" w:hAnsi="Times New Roman" w:cs="Times New Roman"/>
          <w:color w:val="000000"/>
          <w:sz w:val="24"/>
          <w:szCs w:val="24"/>
          <w:lang w:val="en-US" w:eastAsia="en-US"/>
        </w:rPr>
        <w:t>(</w:t>
      </w:r>
      <w:proofErr w:type="gramEnd"/>
      <w:r w:rsidRPr="00517830">
        <w:rPr>
          <w:rFonts w:ascii="Times New Roman" w:hAnsi="Times New Roman" w:cs="Times New Roman"/>
          <w:color w:val="000000"/>
          <w:sz w:val="24"/>
          <w:szCs w:val="24"/>
          <w:lang w:val="en-US" w:eastAsia="en-US"/>
        </w:rPr>
        <w:t>Product) &lt;/&gt;</w:t>
      </w:r>
    </w:p>
    <w:p w:rsidR="0035233A" w:rsidRPr="00517830" w:rsidRDefault="0035233A"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 xml:space="preserve">&lt;LOD Level='4'&gt; L0D3 + </w:t>
      </w:r>
      <w:proofErr w:type="spellStart"/>
      <w:proofErr w:type="gramStart"/>
      <w:r w:rsidRPr="00517830">
        <w:rPr>
          <w:rFonts w:ascii="Times New Roman" w:hAnsi="Times New Roman" w:cs="Times New Roman"/>
          <w:color w:val="000000"/>
          <w:sz w:val="24"/>
          <w:szCs w:val="24"/>
          <w:lang w:val="en-US" w:eastAsia="en-US"/>
        </w:rPr>
        <w:t>IndoorSurface</w:t>
      </w:r>
      <w:proofErr w:type="spellEnd"/>
      <w:r w:rsidRPr="00517830">
        <w:rPr>
          <w:rFonts w:ascii="Times New Roman" w:hAnsi="Times New Roman" w:cs="Times New Roman"/>
          <w:color w:val="000000"/>
          <w:sz w:val="24"/>
          <w:szCs w:val="24"/>
          <w:lang w:val="en-US" w:eastAsia="en-US"/>
        </w:rPr>
        <w:t>(</w:t>
      </w:r>
      <w:proofErr w:type="gramEnd"/>
      <w:r w:rsidRPr="00517830">
        <w:rPr>
          <w:rFonts w:ascii="Times New Roman" w:hAnsi="Times New Roman" w:cs="Times New Roman"/>
          <w:color w:val="000000"/>
          <w:sz w:val="24"/>
          <w:szCs w:val="24"/>
          <w:lang w:val="en-US" w:eastAsia="en-US"/>
        </w:rPr>
        <w:t>Product) &lt;/&gt; &lt;/LOD-Generation&gt; &lt;</w:t>
      </w:r>
      <w:proofErr w:type="spellStart"/>
      <w:r w:rsidRPr="00517830">
        <w:rPr>
          <w:rFonts w:ascii="Times New Roman" w:hAnsi="Times New Roman" w:cs="Times New Roman"/>
          <w:color w:val="000000"/>
          <w:sz w:val="24"/>
          <w:szCs w:val="24"/>
          <w:lang w:val="en-US" w:eastAsia="en-US"/>
        </w:rPr>
        <w:t>SemanticLODMappingRule</w:t>
      </w:r>
      <w:proofErr w:type="spellEnd"/>
      <w:r w:rsidRPr="00517830">
        <w:rPr>
          <w:rFonts w:ascii="Times New Roman" w:hAnsi="Times New Roman" w:cs="Times New Roman"/>
          <w:color w:val="000000"/>
          <w:sz w:val="24"/>
          <w:szCs w:val="24"/>
          <w:lang w:val="en-US" w:eastAsia="en-US"/>
        </w:rPr>
        <w:t>&gt;</w:t>
      </w:r>
    </w:p>
    <w:p w:rsidR="0035233A" w:rsidRPr="00517830" w:rsidRDefault="0035233A" w:rsidP="0035233A">
      <w:pPr>
        <w:autoSpaceDE w:val="0"/>
        <w:autoSpaceDN w:val="0"/>
        <w:adjustRightInd w:val="0"/>
        <w:spacing w:after="0" w:line="240" w:lineRule="auto"/>
        <w:ind w:firstLine="720"/>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&lt;</w:t>
      </w:r>
      <w:proofErr w:type="spellStart"/>
      <w:r w:rsidRPr="00517830">
        <w:rPr>
          <w:rFonts w:ascii="Times New Roman" w:hAnsi="Times New Roman" w:cs="Times New Roman"/>
          <w:color w:val="000000"/>
          <w:sz w:val="24"/>
          <w:szCs w:val="24"/>
          <w:lang w:val="en-US" w:eastAsia="en-US"/>
        </w:rPr>
        <w:t>MappingRuleSource</w:t>
      </w:r>
      <w:proofErr w:type="spellEnd"/>
      <w:r w:rsidRPr="00517830">
        <w:rPr>
          <w:rFonts w:ascii="Times New Roman" w:hAnsi="Times New Roman" w:cs="Times New Roman"/>
          <w:color w:val="000000"/>
          <w:sz w:val="24"/>
          <w:szCs w:val="24"/>
          <w:lang w:val="en-US" w:eastAsia="en-US"/>
        </w:rPr>
        <w:t>='</w:t>
      </w:r>
      <w:proofErr w:type="spellStart"/>
      <w:r w:rsidRPr="00517830">
        <w:rPr>
          <w:rFonts w:ascii="Times New Roman" w:hAnsi="Times New Roman" w:cs="Times New Roman"/>
          <w:color w:val="000000"/>
          <w:sz w:val="24"/>
          <w:szCs w:val="24"/>
          <w:lang w:val="en-US" w:eastAsia="en-US"/>
        </w:rPr>
        <w:t>IfcWall</w:t>
      </w:r>
      <w:proofErr w:type="spellEnd"/>
      <w:r w:rsidRPr="00517830">
        <w:rPr>
          <w:rFonts w:ascii="Times New Roman" w:hAnsi="Times New Roman" w:cs="Times New Roman"/>
          <w:color w:val="000000"/>
          <w:sz w:val="24"/>
          <w:szCs w:val="24"/>
          <w:lang w:val="en-US" w:eastAsia="en-US"/>
        </w:rPr>
        <w:t>*.L3' Destination='WallSurface.L3'x/&gt; &lt;</w:t>
      </w:r>
      <w:proofErr w:type="spellStart"/>
      <w:r w:rsidRPr="00517830">
        <w:rPr>
          <w:rFonts w:ascii="Times New Roman" w:hAnsi="Times New Roman" w:cs="Times New Roman"/>
          <w:color w:val="000000"/>
          <w:sz w:val="24"/>
          <w:szCs w:val="24"/>
          <w:lang w:val="en-US" w:eastAsia="en-US"/>
        </w:rPr>
        <w:t>MappingRuleSource</w:t>
      </w:r>
      <w:proofErr w:type="spellEnd"/>
      <w:r w:rsidRPr="00517830">
        <w:rPr>
          <w:rFonts w:ascii="Times New Roman" w:hAnsi="Times New Roman" w:cs="Times New Roman"/>
          <w:color w:val="000000"/>
          <w:sz w:val="24"/>
          <w:szCs w:val="24"/>
          <w:lang w:val="en-US" w:eastAsia="en-US"/>
        </w:rPr>
        <w:t>='</w:t>
      </w:r>
      <w:proofErr w:type="spellStart"/>
      <w:r w:rsidRPr="00517830">
        <w:rPr>
          <w:rFonts w:ascii="Times New Roman" w:hAnsi="Times New Roman" w:cs="Times New Roman"/>
          <w:color w:val="000000"/>
          <w:sz w:val="24"/>
          <w:szCs w:val="24"/>
          <w:lang w:val="en-US" w:eastAsia="en-US"/>
        </w:rPr>
        <w:t>IfcWall</w:t>
      </w:r>
      <w:proofErr w:type="spellEnd"/>
      <w:r w:rsidRPr="00517830">
        <w:rPr>
          <w:rFonts w:ascii="Times New Roman" w:hAnsi="Times New Roman" w:cs="Times New Roman"/>
          <w:color w:val="000000"/>
          <w:sz w:val="24"/>
          <w:szCs w:val="24"/>
          <w:lang w:val="en-US" w:eastAsia="en-US"/>
        </w:rPr>
        <w:t>*.L2' Destination='WallSurface.L2'x/&gt; &lt;/</w:t>
      </w:r>
      <w:proofErr w:type="spellStart"/>
      <w:r w:rsidRPr="00517830">
        <w:rPr>
          <w:rFonts w:ascii="Times New Roman" w:hAnsi="Times New Roman" w:cs="Times New Roman"/>
          <w:color w:val="000000"/>
          <w:sz w:val="24"/>
          <w:szCs w:val="24"/>
          <w:lang w:val="en-US" w:eastAsia="en-US"/>
        </w:rPr>
        <w:t>SemanticLOD</w:t>
      </w:r>
      <w:proofErr w:type="spellEnd"/>
      <w:r w:rsidRPr="00517830">
        <w:rPr>
          <w:rFonts w:ascii="Times New Roman" w:hAnsi="Times New Roman" w:cs="Times New Roman"/>
          <w:color w:val="000000"/>
          <w:sz w:val="24"/>
          <w:szCs w:val="24"/>
          <w:lang w:val="en-US" w:eastAsia="en-US"/>
        </w:rPr>
        <w:t xml:space="preserve"> </w:t>
      </w:r>
      <w:proofErr w:type="spellStart"/>
      <w:r w:rsidRPr="00517830">
        <w:rPr>
          <w:rFonts w:ascii="Times New Roman" w:hAnsi="Times New Roman" w:cs="Times New Roman"/>
          <w:color w:val="000000"/>
          <w:sz w:val="24"/>
          <w:szCs w:val="24"/>
          <w:lang w:val="en-US" w:eastAsia="en-US"/>
        </w:rPr>
        <w:t>MappingRule</w:t>
      </w:r>
      <w:proofErr w:type="spellEnd"/>
      <w:r w:rsidRPr="00517830">
        <w:rPr>
          <w:rFonts w:ascii="Times New Roman" w:hAnsi="Times New Roman" w:cs="Times New Roman"/>
          <w:color w:val="000000"/>
          <w:sz w:val="24"/>
          <w:szCs w:val="24"/>
          <w:lang w:val="en-US" w:eastAsia="en-US"/>
        </w:rPr>
        <w:t>&gt; &lt;/LM&gt;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en-US" w:eastAsia="en-US"/>
        </w:rPr>
      </w:pPr>
    </w:p>
    <w:tbl>
      <w:tblPr>
        <w:tblW w:w="0" w:type="auto"/>
        <w:jc w:val="center"/>
        <w:tblLayout w:type="fixed"/>
        <w:tblCellMar>
          <w:left w:w="40" w:type="dxa"/>
          <w:right w:w="40" w:type="dxa"/>
        </w:tblCellMar>
        <w:tblLook w:val="0000" w:firstRow="0" w:lastRow="0" w:firstColumn="0" w:lastColumn="0" w:noHBand="0" w:noVBand="0"/>
      </w:tblPr>
      <w:tblGrid>
        <w:gridCol w:w="3245"/>
        <w:gridCol w:w="4248"/>
      </w:tblGrid>
      <w:tr w:rsidR="0035233A" w:rsidRPr="00517830" w:rsidTr="0035233A">
        <w:trPr>
          <w:trHeight w:val="274"/>
          <w:jc w:val="center"/>
        </w:trPr>
        <w:tc>
          <w:tcPr>
            <w:tcW w:w="3245" w:type="dxa"/>
            <w:tcBorders>
              <w:top w:val="single" w:sz="4" w:space="0" w:color="auto"/>
              <w:bottom w:val="single" w:sz="4" w:space="0" w:color="auto"/>
              <w:right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w:t>
            </w:r>
          </w:p>
        </w:tc>
        <w:tc>
          <w:tcPr>
            <w:tcW w:w="4248" w:type="dxa"/>
            <w:tcBorders>
              <w:top w:val="single" w:sz="4" w:space="0" w:color="auto"/>
              <w:left w:val="single" w:sz="4" w:space="0" w:color="auto"/>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CityGML</w:t>
            </w:r>
            <w:proofErr w:type="spellEnd"/>
          </w:p>
        </w:tc>
      </w:tr>
      <w:tr w:rsidR="0035233A" w:rsidRPr="00517830" w:rsidTr="0035233A">
        <w:trPr>
          <w:trHeight w:val="264"/>
          <w:jc w:val="center"/>
        </w:trPr>
        <w:tc>
          <w:tcPr>
            <w:tcW w:w="3245" w:type="dxa"/>
            <w:tcBorders>
              <w:top w:val="single" w:sz="4" w:space="0" w:color="auto"/>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IFCBEAM,</w:t>
            </w:r>
          </w:p>
        </w:tc>
        <w:tc>
          <w:tcPr>
            <w:tcW w:w="4248" w:type="dxa"/>
            <w:tcBorders>
              <w:top w:val="single" w:sz="4" w:space="0" w:color="auto"/>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IntBuildinglnstallation</w:t>
            </w:r>
            <w:proofErr w:type="spellEnd"/>
            <w:r w:rsidRPr="00517830">
              <w:rPr>
                <w:rFonts w:ascii="Times New Roman" w:hAnsi="Times New Roman" w:cs="Times New Roman"/>
                <w:color w:val="000000"/>
                <w:sz w:val="24"/>
                <w:szCs w:val="24"/>
                <w:lang w:eastAsia="en-US"/>
              </w:rPr>
              <w:t xml:space="preserve"> OR </w:t>
            </w:r>
            <w:proofErr w:type="spellStart"/>
            <w:r w:rsidRPr="00517830">
              <w:rPr>
                <w:rFonts w:ascii="Times New Roman" w:hAnsi="Times New Roman" w:cs="Times New Roman"/>
                <w:color w:val="000000"/>
                <w:sz w:val="24"/>
                <w:szCs w:val="24"/>
                <w:lang w:eastAsia="en-US"/>
              </w:rPr>
              <w:t>OuterBuildinglnstallation</w:t>
            </w:r>
            <w:proofErr w:type="spellEnd"/>
          </w:p>
        </w:tc>
      </w:tr>
      <w:tr w:rsidR="0035233A" w:rsidRPr="00517830" w:rsidTr="0035233A">
        <w:trPr>
          <w:trHeight w:val="197"/>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IFCBUILDINGELEMENTPROXY,</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IntBuildinglnstallation</w:t>
            </w:r>
            <w:proofErr w:type="spellEnd"/>
            <w:r w:rsidRPr="00517830">
              <w:rPr>
                <w:rFonts w:ascii="Times New Roman" w:hAnsi="Times New Roman" w:cs="Times New Roman"/>
                <w:color w:val="000000"/>
                <w:sz w:val="24"/>
                <w:szCs w:val="24"/>
                <w:lang w:eastAsia="en-US"/>
              </w:rPr>
              <w:t xml:space="preserve"> OR </w:t>
            </w:r>
            <w:proofErr w:type="spellStart"/>
            <w:r w:rsidRPr="00517830">
              <w:rPr>
                <w:rFonts w:ascii="Times New Roman" w:hAnsi="Times New Roman" w:cs="Times New Roman"/>
                <w:color w:val="000000"/>
                <w:sz w:val="24"/>
                <w:szCs w:val="24"/>
                <w:lang w:eastAsia="en-US"/>
              </w:rPr>
              <w:t>OuterBuildinglnstallation</w:t>
            </w:r>
            <w:proofErr w:type="spellEnd"/>
          </w:p>
        </w:tc>
      </w:tr>
      <w:tr w:rsidR="0035233A" w:rsidRPr="00517830" w:rsidTr="0035233A">
        <w:trPr>
          <w:trHeight w:val="20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IFCCHIMNEY, | IFCFLOWCONTROLLER,</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IntBuildinglnstallation</w:t>
            </w:r>
            <w:proofErr w:type="spellEnd"/>
          </w:p>
        </w:tc>
      </w:tr>
      <w:tr w:rsidR="0035233A" w:rsidRPr="00517830" w:rsidTr="0035233A">
        <w:trPr>
          <w:trHeight w:val="20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IFCCOLUMN,</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IntBuildinglnstallation</w:t>
            </w:r>
            <w:proofErr w:type="spellEnd"/>
            <w:r w:rsidRPr="00517830">
              <w:rPr>
                <w:rFonts w:ascii="Times New Roman" w:hAnsi="Times New Roman" w:cs="Times New Roman"/>
                <w:color w:val="000000"/>
                <w:sz w:val="24"/>
                <w:szCs w:val="24"/>
                <w:lang w:eastAsia="en-US"/>
              </w:rPr>
              <w:t xml:space="preserve"> OR </w:t>
            </w:r>
            <w:proofErr w:type="spellStart"/>
            <w:r w:rsidRPr="00517830">
              <w:rPr>
                <w:rFonts w:ascii="Times New Roman" w:hAnsi="Times New Roman" w:cs="Times New Roman"/>
                <w:color w:val="000000"/>
                <w:sz w:val="24"/>
                <w:szCs w:val="24"/>
                <w:lang w:eastAsia="en-US"/>
              </w:rPr>
              <w:t>OuterBuildinglnstallation</w:t>
            </w:r>
            <w:proofErr w:type="spellEnd"/>
          </w:p>
        </w:tc>
      </w:tr>
      <w:tr w:rsidR="0035233A" w:rsidRPr="00517830" w:rsidTr="0035233A">
        <w:trPr>
          <w:trHeight w:val="197"/>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IFCCOVERING,</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CeilingSurface</w:t>
            </w:r>
            <w:proofErr w:type="spellEnd"/>
          </w:p>
        </w:tc>
      </w:tr>
      <w:tr w:rsidR="0035233A" w:rsidRPr="00517830" w:rsidTr="0035233A">
        <w:trPr>
          <w:trHeight w:val="20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IFCCURTAINWALL,</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OuterBuildinglnstallation</w:t>
            </w:r>
            <w:proofErr w:type="spellEnd"/>
          </w:p>
        </w:tc>
      </w:tr>
      <w:tr w:rsidR="0035233A" w:rsidRPr="00517830" w:rsidTr="0035233A">
        <w:trPr>
          <w:trHeight w:val="187"/>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IFCDOOR,</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Door</w:t>
            </w:r>
            <w:proofErr w:type="spellEnd"/>
          </w:p>
        </w:tc>
      </w:tr>
      <w:tr w:rsidR="0035233A" w:rsidRPr="00517830" w:rsidTr="0035233A">
        <w:trPr>
          <w:trHeight w:val="216"/>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IFCFOOTING,</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IntBuildinglnstallation</w:t>
            </w:r>
            <w:proofErr w:type="spellEnd"/>
          </w:p>
        </w:tc>
      </w:tr>
      <w:tr w:rsidR="0035233A" w:rsidRPr="00517830" w:rsidTr="0035233A">
        <w:trPr>
          <w:trHeight w:val="197"/>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IFCFURNITURE,</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BuildingFurniture</w:t>
            </w:r>
            <w:proofErr w:type="spellEnd"/>
          </w:p>
        </w:tc>
      </w:tr>
      <w:tr w:rsidR="0035233A" w:rsidRPr="00517830" w:rsidTr="0035233A">
        <w:trPr>
          <w:trHeight w:val="20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IFCPLATE, | IFCRAILING, | IFCRAMP,</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IntBuildinglnstallation</w:t>
            </w:r>
            <w:proofErr w:type="spellEnd"/>
            <w:r w:rsidRPr="00517830">
              <w:rPr>
                <w:rFonts w:ascii="Times New Roman" w:hAnsi="Times New Roman" w:cs="Times New Roman"/>
                <w:color w:val="000000"/>
                <w:sz w:val="24"/>
                <w:szCs w:val="24"/>
                <w:lang w:eastAsia="en-US"/>
              </w:rPr>
              <w:t xml:space="preserve"> OR </w:t>
            </w:r>
            <w:proofErr w:type="spellStart"/>
            <w:r w:rsidRPr="00517830">
              <w:rPr>
                <w:rFonts w:ascii="Times New Roman" w:hAnsi="Times New Roman" w:cs="Times New Roman"/>
                <w:color w:val="000000"/>
                <w:sz w:val="24"/>
                <w:szCs w:val="24"/>
                <w:lang w:eastAsia="en-US"/>
              </w:rPr>
              <w:t>OuterBuildinglnstallation</w:t>
            </w:r>
            <w:proofErr w:type="spellEnd"/>
          </w:p>
        </w:tc>
      </w:tr>
      <w:tr w:rsidR="0035233A" w:rsidRPr="00517830" w:rsidTr="0035233A">
        <w:trPr>
          <w:trHeight w:val="18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IFCROOF,</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RoofSurface</w:t>
            </w:r>
            <w:proofErr w:type="spellEnd"/>
          </w:p>
        </w:tc>
      </w:tr>
      <w:tr w:rsidR="0035233A" w:rsidRPr="00517830" w:rsidTr="0035233A">
        <w:trPr>
          <w:trHeight w:val="20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IFCSLAB,</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FloorSurface</w:t>
            </w:r>
            <w:proofErr w:type="spellEnd"/>
          </w:p>
        </w:tc>
      </w:tr>
      <w:tr w:rsidR="0035233A" w:rsidRPr="00517830" w:rsidTr="0035233A">
        <w:trPr>
          <w:trHeight w:val="211"/>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IFCSTAIR, | IFCSTAIRFLIGHT,</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IntBuildinglnstallation</w:t>
            </w:r>
            <w:proofErr w:type="spellEnd"/>
            <w:r w:rsidRPr="00517830">
              <w:rPr>
                <w:rFonts w:ascii="Times New Roman" w:hAnsi="Times New Roman" w:cs="Times New Roman"/>
                <w:color w:val="000000"/>
                <w:sz w:val="24"/>
                <w:szCs w:val="24"/>
                <w:lang w:eastAsia="en-US"/>
              </w:rPr>
              <w:t xml:space="preserve"> OR </w:t>
            </w:r>
            <w:proofErr w:type="spellStart"/>
            <w:r w:rsidRPr="00517830">
              <w:rPr>
                <w:rFonts w:ascii="Times New Roman" w:hAnsi="Times New Roman" w:cs="Times New Roman"/>
                <w:color w:val="000000"/>
                <w:sz w:val="24"/>
                <w:szCs w:val="24"/>
                <w:lang w:eastAsia="en-US"/>
              </w:rPr>
              <w:t>OuterBuildinglnstallation</w:t>
            </w:r>
            <w:proofErr w:type="spellEnd"/>
          </w:p>
        </w:tc>
      </w:tr>
      <w:tr w:rsidR="0035233A" w:rsidRPr="00517830" w:rsidTr="0035233A">
        <w:trPr>
          <w:trHeight w:val="187"/>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IFCWALL,</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WallSurface</w:t>
            </w:r>
            <w:proofErr w:type="spellEnd"/>
            <w:r w:rsidRPr="00517830">
              <w:rPr>
                <w:rFonts w:ascii="Times New Roman" w:hAnsi="Times New Roman" w:cs="Times New Roman"/>
                <w:color w:val="000000"/>
                <w:sz w:val="24"/>
                <w:szCs w:val="24"/>
                <w:lang w:eastAsia="en-US"/>
              </w:rPr>
              <w:t xml:space="preserve"> OR </w:t>
            </w:r>
            <w:proofErr w:type="spellStart"/>
            <w:r w:rsidRPr="00517830">
              <w:rPr>
                <w:rFonts w:ascii="Times New Roman" w:hAnsi="Times New Roman" w:cs="Times New Roman"/>
                <w:color w:val="000000"/>
                <w:sz w:val="24"/>
                <w:szCs w:val="24"/>
                <w:lang w:eastAsia="en-US"/>
              </w:rPr>
              <w:t>InteriorWallSurface</w:t>
            </w:r>
            <w:proofErr w:type="spellEnd"/>
          </w:p>
        </w:tc>
      </w:tr>
      <w:tr w:rsidR="0035233A" w:rsidRPr="00517830" w:rsidTr="0035233A">
        <w:trPr>
          <w:trHeight w:val="20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IFCWALLSTANDARDCASE,</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Wall</w:t>
            </w:r>
            <w:proofErr w:type="spellEnd"/>
          </w:p>
        </w:tc>
      </w:tr>
      <w:tr w:rsidR="0035233A" w:rsidRPr="00517830" w:rsidTr="0035233A">
        <w:trPr>
          <w:trHeight w:val="202"/>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IFCWINDOW,</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Window</w:t>
            </w:r>
            <w:proofErr w:type="spellEnd"/>
          </w:p>
        </w:tc>
      </w:tr>
      <w:tr w:rsidR="0035233A" w:rsidRPr="00517830" w:rsidTr="0035233A">
        <w:trPr>
          <w:trHeight w:val="216"/>
          <w:jc w:val="center"/>
        </w:trPr>
        <w:tc>
          <w:tcPr>
            <w:tcW w:w="3245"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IFCSPACE,</w:t>
            </w:r>
          </w:p>
        </w:tc>
        <w:tc>
          <w:tcPr>
            <w:tcW w:w="4248" w:type="dxa"/>
            <w:tcBorders>
              <w:top w:val="nil"/>
              <w:left w:val="nil"/>
              <w:bottom w:val="nil"/>
              <w:right w:val="nil"/>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proofErr w:type="spellStart"/>
            <w:r w:rsidRPr="00517830">
              <w:rPr>
                <w:rFonts w:ascii="Times New Roman" w:hAnsi="Times New Roman" w:cs="Times New Roman"/>
                <w:color w:val="000000"/>
                <w:sz w:val="24"/>
                <w:szCs w:val="24"/>
                <w:lang w:eastAsia="en-US"/>
              </w:rPr>
              <w:t>Room</w:t>
            </w:r>
            <w:proofErr w:type="spellEnd"/>
          </w:p>
        </w:tc>
      </w:tr>
    </w:tbl>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B.1 - </w:t>
      </w:r>
      <w:r w:rsidR="0035233A" w:rsidRPr="00517830">
        <w:rPr>
          <w:rFonts w:ascii="Times New Roman" w:hAnsi="Times New Roman" w:cs="Times New Roman"/>
          <w:b/>
          <w:bCs/>
          <w:color w:val="000000"/>
          <w:sz w:val="24"/>
          <w:szCs w:val="24"/>
          <w:lang w:eastAsia="en-US"/>
        </w:rPr>
        <w:t>Пример B2G EM и LM</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Как результат применения набора правил модель LOD из IFC в </w:t>
      </w:r>
      <w:proofErr w:type="spellStart"/>
      <w:r w:rsidRPr="00517830">
        <w:rPr>
          <w:rFonts w:ascii="Times New Roman" w:hAnsi="Times New Roman" w:cs="Times New Roman"/>
          <w:color w:val="000000"/>
          <w:sz w:val="24"/>
          <w:szCs w:val="24"/>
          <w:lang w:eastAsia="en-US"/>
        </w:rPr>
        <w:t>CityGML</w:t>
      </w:r>
      <w:proofErr w:type="spellEnd"/>
      <w:r w:rsidRPr="00517830">
        <w:rPr>
          <w:rFonts w:ascii="Times New Roman" w:hAnsi="Times New Roman" w:cs="Times New Roman"/>
          <w:color w:val="000000"/>
          <w:sz w:val="24"/>
          <w:szCs w:val="24"/>
          <w:lang w:eastAsia="en-US"/>
        </w:rPr>
        <w:t xml:space="preserve"> может быть получена, как показано в </w:t>
      </w:r>
      <w:hyperlink w:anchor="bookmark55" w:history="1">
        <w:r w:rsidRPr="00517830">
          <w:rPr>
            <w:rFonts w:ascii="Times New Roman" w:hAnsi="Times New Roman" w:cs="Times New Roman"/>
            <w:color w:val="053CF5"/>
            <w:sz w:val="24"/>
            <w:szCs w:val="24"/>
            <w:u w:val="single"/>
            <w:lang w:eastAsia="en-US"/>
          </w:rPr>
          <w:t>таблице B.1</w:t>
        </w:r>
      </w:hyperlink>
      <w:r w:rsidRPr="00517830">
        <w:rPr>
          <w:rFonts w:ascii="Times New Roman" w:hAnsi="Times New Roman" w:cs="Times New Roman"/>
          <w:color w:val="000000"/>
          <w:sz w:val="24"/>
          <w:szCs w:val="24"/>
          <w:lang w:eastAsia="en-US"/>
        </w:rPr>
        <w:t>, с точки зрения специальных сценариев использования.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517830" w:rsidRPr="00517830" w:rsidRDefault="00517830"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lastRenderedPageBreak/>
        <w:t xml:space="preserve">Таблица B.1 - </w:t>
      </w:r>
      <w:r w:rsidR="0035233A" w:rsidRPr="00517830">
        <w:rPr>
          <w:rFonts w:ascii="Times New Roman" w:hAnsi="Times New Roman" w:cs="Times New Roman"/>
          <w:b/>
          <w:bCs/>
          <w:color w:val="000000"/>
          <w:sz w:val="24"/>
          <w:szCs w:val="24"/>
          <w:lang w:eastAsia="en-US"/>
        </w:rPr>
        <w:t xml:space="preserve"> Результаты отображения IFC-</w:t>
      </w:r>
      <w:proofErr w:type="spellStart"/>
      <w:r w:rsidR="0035233A" w:rsidRPr="00517830">
        <w:rPr>
          <w:rFonts w:ascii="Times New Roman" w:hAnsi="Times New Roman" w:cs="Times New Roman"/>
          <w:b/>
          <w:bCs/>
          <w:color w:val="000000"/>
          <w:sz w:val="24"/>
          <w:szCs w:val="24"/>
          <w:lang w:eastAsia="en-US"/>
        </w:rPr>
        <w:t>CityGML</w:t>
      </w:r>
      <w:proofErr w:type="spellEnd"/>
      <w:r w:rsidR="0035233A" w:rsidRPr="00517830">
        <w:rPr>
          <w:rFonts w:ascii="Times New Roman" w:hAnsi="Times New Roman" w:cs="Times New Roman"/>
          <w:b/>
          <w:bCs/>
          <w:color w:val="000000"/>
          <w:sz w:val="24"/>
          <w:szCs w:val="24"/>
          <w:lang w:eastAsia="en-US"/>
        </w:rPr>
        <w:t xml:space="preserve"> LOD</w:t>
      </w:r>
    </w:p>
    <w:tbl>
      <w:tblPr>
        <w:tblW w:w="0" w:type="auto"/>
        <w:jc w:val="center"/>
        <w:tblLayout w:type="fixed"/>
        <w:tblCellMar>
          <w:left w:w="40" w:type="dxa"/>
          <w:right w:w="40" w:type="dxa"/>
        </w:tblCellMar>
        <w:tblLook w:val="0000" w:firstRow="0" w:lastRow="0" w:firstColumn="0" w:lastColumn="0" w:noHBand="0" w:noVBand="0"/>
      </w:tblPr>
      <w:tblGrid>
        <w:gridCol w:w="2153"/>
        <w:gridCol w:w="1423"/>
        <w:gridCol w:w="1430"/>
        <w:gridCol w:w="1703"/>
        <w:gridCol w:w="7"/>
        <w:gridCol w:w="1878"/>
        <w:gridCol w:w="9"/>
      </w:tblGrid>
      <w:tr w:rsidR="0035233A" w:rsidRPr="00517830" w:rsidTr="0035233A">
        <w:trPr>
          <w:trHeight w:val="288"/>
          <w:jc w:val="center"/>
        </w:trPr>
        <w:tc>
          <w:tcPr>
            <w:tcW w:w="2153" w:type="dxa"/>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IFC-данные</w:t>
            </w:r>
          </w:p>
        </w:tc>
        <w:tc>
          <w:tcPr>
            <w:tcW w:w="1423" w:type="dxa"/>
            <w:tcBorders>
              <w:top w:val="single" w:sz="6" w:space="0" w:color="auto"/>
              <w:bottom w:val="single" w:sz="6"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LOD-1</w:t>
            </w:r>
          </w:p>
        </w:tc>
        <w:tc>
          <w:tcPr>
            <w:tcW w:w="1430" w:type="dxa"/>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xml:space="preserve">LOD-2 </w:t>
            </w:r>
          </w:p>
        </w:tc>
        <w:tc>
          <w:tcPr>
            <w:tcW w:w="1703" w:type="dxa"/>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xml:space="preserve">LOD-3 </w:t>
            </w:r>
          </w:p>
        </w:tc>
        <w:tc>
          <w:tcPr>
            <w:tcW w:w="1894" w:type="dxa"/>
            <w:gridSpan w:val="3"/>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LOD-4</w:t>
            </w:r>
          </w:p>
        </w:tc>
      </w:tr>
      <w:tr w:rsidR="0035233A" w:rsidRPr="00517830" w:rsidTr="0035233A">
        <w:trPr>
          <w:gridAfter w:val="1"/>
          <w:wAfter w:w="9" w:type="dxa"/>
          <w:trHeight w:val="1637"/>
          <w:jc w:val="center"/>
        </w:trPr>
        <w:tc>
          <w:tcPr>
            <w:tcW w:w="2153"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1 Образец № 1</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(Размер: 0,559 </w:t>
            </w:r>
            <w:proofErr w:type="spellStart"/>
            <w:r w:rsidRPr="00517830">
              <w:rPr>
                <w:rFonts w:ascii="Times New Roman" w:hAnsi="Times New Roman" w:cs="Times New Roman"/>
                <w:color w:val="000000"/>
                <w:sz w:val="24"/>
                <w:szCs w:val="24"/>
                <w:lang w:eastAsia="en-US"/>
              </w:rPr>
              <w:t>Mб</w:t>
            </w:r>
            <w:proofErr w:type="spellEnd"/>
            <w:r w:rsidRPr="00517830">
              <w:rPr>
                <w:rFonts w:ascii="Times New Roman" w:hAnsi="Times New Roman" w:cs="Times New Roman"/>
                <w:color w:val="000000"/>
                <w:sz w:val="24"/>
                <w:szCs w:val="24"/>
                <w:lang w:eastAsia="en-US"/>
              </w:rPr>
              <w:t>)</w:t>
            </w:r>
          </w:p>
        </w:tc>
        <w:tc>
          <w:tcPr>
            <w:tcW w:w="1423" w:type="dxa"/>
            <w:tcBorders>
              <w:top w:val="single" w:sz="6" w:space="0" w:color="auto"/>
              <w:left w:val="nil"/>
              <w:bottom w:val="single" w:sz="6"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Palatino Linotype" w:hAnsi="Palatino Linotype" w:cs="Times New Roman"/>
                <w:sz w:val="24"/>
                <w:szCs w:val="24"/>
              </w:rPr>
              <w:object w:dxaOrig="1560"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55.2pt" o:ole="">
                  <v:imagedata r:id="rId22" o:title=""/>
                </v:shape>
                <o:OLEObject Type="Embed" ProgID="PBrush" ShapeID="_x0000_i1025" DrawAspect="Content" ObjectID="_1700258399" r:id="rId23"/>
              </w:object>
            </w:r>
          </w:p>
        </w:tc>
        <w:tc>
          <w:tcPr>
            <w:tcW w:w="1430"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14989295" wp14:editId="3C3C27C9">
                  <wp:extent cx="857250" cy="8382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57250" cy="838200"/>
                          </a:xfrm>
                          <a:prstGeom prst="rect">
                            <a:avLst/>
                          </a:prstGeom>
                          <a:noFill/>
                          <a:ln>
                            <a:noFill/>
                          </a:ln>
                        </pic:spPr>
                      </pic:pic>
                    </a:graphicData>
                  </a:graphic>
                </wp:inline>
              </w:drawing>
            </w:r>
          </w:p>
        </w:tc>
        <w:tc>
          <w:tcPr>
            <w:tcW w:w="1703"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6ACF12B3" wp14:editId="250D3E36">
                  <wp:extent cx="942975" cy="8953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42975" cy="895350"/>
                          </a:xfrm>
                          <a:prstGeom prst="rect">
                            <a:avLst/>
                          </a:prstGeom>
                          <a:noFill/>
                          <a:ln>
                            <a:noFill/>
                          </a:ln>
                        </pic:spPr>
                      </pic:pic>
                    </a:graphicData>
                  </a:graphic>
                </wp:inline>
              </w:drawing>
            </w:r>
          </w:p>
        </w:tc>
        <w:tc>
          <w:tcPr>
            <w:tcW w:w="1885" w:type="dxa"/>
            <w:gridSpan w:val="2"/>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081867BA" wp14:editId="2B4FF056">
                  <wp:extent cx="904875" cy="885825"/>
                  <wp:effectExtent l="0" t="0" r="9525"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04875" cy="885825"/>
                          </a:xfrm>
                          <a:prstGeom prst="rect">
                            <a:avLst/>
                          </a:prstGeom>
                          <a:noFill/>
                          <a:ln>
                            <a:noFill/>
                          </a:ln>
                        </pic:spPr>
                      </pic:pic>
                    </a:graphicData>
                  </a:graphic>
                </wp:inline>
              </w:drawing>
            </w:r>
          </w:p>
        </w:tc>
      </w:tr>
      <w:tr w:rsidR="0035233A" w:rsidRPr="00517830" w:rsidTr="0035233A">
        <w:trPr>
          <w:gridAfter w:val="1"/>
          <w:wAfter w:w="9" w:type="dxa"/>
          <w:trHeight w:val="552"/>
          <w:jc w:val="center"/>
        </w:trPr>
        <w:tc>
          <w:tcPr>
            <w:tcW w:w="2153"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2 Образец № 2</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(Размер: 2,257 </w:t>
            </w:r>
            <w:proofErr w:type="spellStart"/>
            <w:r w:rsidRPr="00517830">
              <w:rPr>
                <w:rFonts w:ascii="Times New Roman" w:hAnsi="Times New Roman" w:cs="Times New Roman"/>
                <w:color w:val="000000"/>
                <w:sz w:val="24"/>
                <w:szCs w:val="24"/>
                <w:lang w:eastAsia="en-US"/>
              </w:rPr>
              <w:t>Mб</w:t>
            </w:r>
            <w:proofErr w:type="spellEnd"/>
            <w:r w:rsidRPr="00517830">
              <w:rPr>
                <w:rFonts w:ascii="Times New Roman" w:hAnsi="Times New Roman" w:cs="Times New Roman"/>
                <w:color w:val="000000"/>
                <w:sz w:val="24"/>
                <w:szCs w:val="24"/>
                <w:lang w:eastAsia="en-US"/>
              </w:rPr>
              <w:t>)</w:t>
            </w:r>
          </w:p>
        </w:tc>
        <w:tc>
          <w:tcPr>
            <w:tcW w:w="1423" w:type="dxa"/>
            <w:tcBorders>
              <w:top w:val="single" w:sz="6"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34C3DBB3" wp14:editId="58D02E4E">
                  <wp:extent cx="847725" cy="5715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7725" cy="571500"/>
                          </a:xfrm>
                          <a:prstGeom prst="rect">
                            <a:avLst/>
                          </a:prstGeom>
                          <a:noFill/>
                          <a:ln>
                            <a:noFill/>
                          </a:ln>
                        </pic:spPr>
                      </pic:pic>
                    </a:graphicData>
                  </a:graphic>
                </wp:inline>
              </w:drawing>
            </w:r>
          </w:p>
        </w:tc>
        <w:tc>
          <w:tcPr>
            <w:tcW w:w="1430"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Palatino Linotype" w:hAnsi="Palatino Linotype" w:cs="Times New Roman"/>
                <w:sz w:val="24"/>
                <w:szCs w:val="24"/>
              </w:rPr>
              <w:object w:dxaOrig="1545" w:dyaOrig="1125">
                <v:shape id="_x0000_i1026" type="#_x0000_t75" style="width:67.8pt;height:48.6pt" o:ole="">
                  <v:imagedata r:id="rId28" o:title=""/>
                </v:shape>
                <o:OLEObject Type="Embed" ProgID="PBrush" ShapeID="_x0000_i1026" DrawAspect="Content" ObjectID="_1700258400" r:id="rId29"/>
              </w:object>
            </w:r>
          </w:p>
        </w:tc>
        <w:tc>
          <w:tcPr>
            <w:tcW w:w="1710" w:type="dxa"/>
            <w:gridSpan w:val="2"/>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Palatino Linotype" w:hAnsi="Palatino Linotype" w:cs="Times New Roman"/>
                <w:sz w:val="24"/>
                <w:szCs w:val="24"/>
              </w:rPr>
              <w:object w:dxaOrig="1545" w:dyaOrig="1140">
                <v:shape id="_x0000_i1027" type="#_x0000_t75" style="width:77.4pt;height:57pt" o:ole="">
                  <v:imagedata r:id="rId30" o:title=""/>
                </v:shape>
                <o:OLEObject Type="Embed" ProgID="PBrush" ShapeID="_x0000_i1027" DrawAspect="Content" ObjectID="_1700258401" r:id="rId31"/>
              </w:object>
            </w:r>
          </w:p>
        </w:tc>
        <w:tc>
          <w:tcPr>
            <w:tcW w:w="1878"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Palatino Linotype" w:hAnsi="Palatino Linotype" w:cs="Times New Roman"/>
                <w:sz w:val="24"/>
                <w:szCs w:val="24"/>
              </w:rPr>
              <w:object w:dxaOrig="1545" w:dyaOrig="1140">
                <v:shape id="_x0000_i1028" type="#_x0000_t75" style="width:77.4pt;height:57pt" o:ole="">
                  <v:imagedata r:id="rId30" o:title=""/>
                </v:shape>
                <o:OLEObject Type="Embed" ProgID="PBrush" ShapeID="_x0000_i1028" DrawAspect="Content" ObjectID="_1700258402" r:id="rId32"/>
              </w:object>
            </w:r>
          </w:p>
        </w:tc>
      </w:tr>
    </w:tbl>
    <w:p w:rsidR="0035233A" w:rsidRPr="00517830" w:rsidRDefault="0035233A" w:rsidP="0035233A">
      <w:pPr>
        <w:autoSpaceDE w:val="0"/>
        <w:autoSpaceDN w:val="0"/>
        <w:adjustRightInd w:val="0"/>
        <w:spacing w:after="0" w:line="240" w:lineRule="auto"/>
        <w:jc w:val="both"/>
        <w:rPr>
          <w:rFonts w:ascii="Times New Roman" w:hAnsi="Times New Roman" w:cs="Times New Roman"/>
          <w:sz w:val="24"/>
          <w:szCs w:val="24"/>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iCs/>
          <w:color w:val="000000"/>
          <w:sz w:val="24"/>
          <w:szCs w:val="24"/>
          <w:lang w:eastAsia="en-US"/>
        </w:rPr>
      </w:pPr>
      <w:r w:rsidRPr="00517830">
        <w:rPr>
          <w:rFonts w:ascii="Times New Roman" w:hAnsi="Times New Roman" w:cs="Times New Roman"/>
          <w:b/>
          <w:bCs/>
          <w:color w:val="000000"/>
          <w:sz w:val="24"/>
          <w:szCs w:val="24"/>
          <w:lang w:eastAsia="en-US"/>
        </w:rPr>
        <w:t xml:space="preserve">Таблица B.1 </w:t>
      </w:r>
      <w:r w:rsidRPr="00517830">
        <w:rPr>
          <w:rFonts w:ascii="Times New Roman" w:hAnsi="Times New Roman" w:cs="Times New Roman"/>
          <w:i/>
          <w:iCs/>
          <w:color w:val="000000"/>
          <w:sz w:val="24"/>
          <w:szCs w:val="24"/>
          <w:lang w:eastAsia="en-US"/>
        </w:rPr>
        <w:t>(продолжение)</w:t>
      </w:r>
    </w:p>
    <w:tbl>
      <w:tblPr>
        <w:tblW w:w="0" w:type="auto"/>
        <w:jc w:val="center"/>
        <w:tblLayout w:type="fixed"/>
        <w:tblCellMar>
          <w:left w:w="40" w:type="dxa"/>
          <w:right w:w="40" w:type="dxa"/>
        </w:tblCellMar>
        <w:tblLook w:val="0000" w:firstRow="0" w:lastRow="0" w:firstColumn="0" w:lastColumn="0" w:noHBand="0" w:noVBand="0"/>
      </w:tblPr>
      <w:tblGrid>
        <w:gridCol w:w="2153"/>
        <w:gridCol w:w="1423"/>
        <w:gridCol w:w="1430"/>
        <w:gridCol w:w="1703"/>
        <w:gridCol w:w="1885"/>
        <w:gridCol w:w="9"/>
      </w:tblGrid>
      <w:tr w:rsidR="0035233A" w:rsidRPr="00517830" w:rsidTr="0035233A">
        <w:trPr>
          <w:trHeight w:val="288"/>
          <w:jc w:val="center"/>
        </w:trPr>
        <w:tc>
          <w:tcPr>
            <w:tcW w:w="2153" w:type="dxa"/>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IFC-данные</w:t>
            </w:r>
          </w:p>
        </w:tc>
        <w:tc>
          <w:tcPr>
            <w:tcW w:w="1423" w:type="dxa"/>
            <w:tcBorders>
              <w:top w:val="single" w:sz="6" w:space="0" w:color="auto"/>
              <w:bottom w:val="single" w:sz="6"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LOD-1</w:t>
            </w:r>
          </w:p>
        </w:tc>
        <w:tc>
          <w:tcPr>
            <w:tcW w:w="1430" w:type="dxa"/>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xml:space="preserve">LOD-2 </w:t>
            </w:r>
          </w:p>
        </w:tc>
        <w:tc>
          <w:tcPr>
            <w:tcW w:w="1703" w:type="dxa"/>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xml:space="preserve">LOD-3 </w:t>
            </w:r>
          </w:p>
        </w:tc>
        <w:tc>
          <w:tcPr>
            <w:tcW w:w="1894" w:type="dxa"/>
            <w:gridSpan w:val="2"/>
            <w:tcBorders>
              <w:top w:val="single" w:sz="4" w:space="0" w:color="auto"/>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LOD-4</w:t>
            </w:r>
          </w:p>
        </w:tc>
      </w:tr>
      <w:tr w:rsidR="0035233A" w:rsidRPr="00517830" w:rsidTr="0035233A">
        <w:trPr>
          <w:gridAfter w:val="1"/>
          <w:wAfter w:w="9" w:type="dxa"/>
          <w:trHeight w:val="1264"/>
          <w:jc w:val="center"/>
        </w:trPr>
        <w:tc>
          <w:tcPr>
            <w:tcW w:w="2153"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3 Образец № 3</w:t>
            </w:r>
          </w:p>
          <w:p w:rsidR="0035233A" w:rsidRPr="00517830" w:rsidRDefault="0035233A" w:rsidP="0035233A">
            <w:pPr>
              <w:autoSpaceDE w:val="0"/>
              <w:autoSpaceDN w:val="0"/>
              <w:adjustRightInd w:val="0"/>
              <w:spacing w:after="0" w:line="240" w:lineRule="auto"/>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(Размер: 28,188 </w:t>
            </w:r>
            <w:proofErr w:type="spellStart"/>
            <w:r w:rsidRPr="00517830">
              <w:rPr>
                <w:rFonts w:ascii="Times New Roman" w:hAnsi="Times New Roman" w:cs="Times New Roman"/>
                <w:color w:val="000000"/>
                <w:sz w:val="24"/>
                <w:szCs w:val="24"/>
                <w:lang w:eastAsia="en-US"/>
              </w:rPr>
              <w:t>Mб</w:t>
            </w:r>
            <w:proofErr w:type="spellEnd"/>
            <w:r w:rsidRPr="00517830">
              <w:rPr>
                <w:rFonts w:ascii="Times New Roman" w:hAnsi="Times New Roman" w:cs="Times New Roman"/>
                <w:color w:val="000000"/>
                <w:sz w:val="24"/>
                <w:szCs w:val="24"/>
                <w:lang w:eastAsia="en-US"/>
              </w:rPr>
              <w:t>)</w:t>
            </w:r>
          </w:p>
        </w:tc>
        <w:tc>
          <w:tcPr>
            <w:tcW w:w="1423" w:type="dxa"/>
            <w:tcBorders>
              <w:top w:val="single" w:sz="6" w:space="0" w:color="auto"/>
              <w:left w:val="nil"/>
              <w:bottom w:val="single" w:sz="6"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Palatino Linotype" w:hAnsi="Palatino Linotype" w:cs="Times New Roman"/>
                <w:sz w:val="24"/>
                <w:szCs w:val="24"/>
              </w:rPr>
              <w:object w:dxaOrig="1680" w:dyaOrig="1050">
                <v:shape id="_x0000_i1029" type="#_x0000_t75" style="width:66.6pt;height:42pt" o:ole="">
                  <v:imagedata r:id="rId33" o:title=""/>
                </v:shape>
                <o:OLEObject Type="Embed" ProgID="PBrush" ShapeID="_x0000_i1029" DrawAspect="Content" ObjectID="_1700258403" r:id="rId34"/>
              </w:object>
            </w:r>
          </w:p>
        </w:tc>
        <w:tc>
          <w:tcPr>
            <w:tcW w:w="1430"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Palatino Linotype" w:hAnsi="Palatino Linotype" w:cs="Times New Roman"/>
                <w:sz w:val="24"/>
                <w:szCs w:val="24"/>
              </w:rPr>
              <w:object w:dxaOrig="1530" w:dyaOrig="1140">
                <v:shape id="_x0000_i1030" type="#_x0000_t75" style="width:67.2pt;height:50.4pt" o:ole="">
                  <v:imagedata r:id="rId35" o:title=""/>
                </v:shape>
                <o:OLEObject Type="Embed" ProgID="PBrush" ShapeID="_x0000_i1030" DrawAspect="Content" ObjectID="_1700258404" r:id="rId36"/>
              </w:object>
            </w:r>
          </w:p>
        </w:tc>
        <w:tc>
          <w:tcPr>
            <w:tcW w:w="1703"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458D3CBA" wp14:editId="565F95F8">
                  <wp:extent cx="1028700" cy="6858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28700" cy="685800"/>
                          </a:xfrm>
                          <a:prstGeom prst="rect">
                            <a:avLst/>
                          </a:prstGeom>
                          <a:noFill/>
                          <a:ln>
                            <a:noFill/>
                          </a:ln>
                        </pic:spPr>
                      </pic:pic>
                    </a:graphicData>
                  </a:graphic>
                </wp:inline>
              </w:drawing>
            </w:r>
          </w:p>
        </w:tc>
        <w:tc>
          <w:tcPr>
            <w:tcW w:w="1885" w:type="dxa"/>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2C09223D" wp14:editId="75733B26">
                  <wp:extent cx="1057275" cy="7048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57275" cy="704850"/>
                          </a:xfrm>
                          <a:prstGeom prst="rect">
                            <a:avLst/>
                          </a:prstGeom>
                          <a:noFill/>
                          <a:ln>
                            <a:noFill/>
                          </a:ln>
                        </pic:spPr>
                      </pic:pic>
                    </a:graphicData>
                  </a:graphic>
                </wp:inline>
              </w:drawing>
            </w:r>
          </w:p>
        </w:tc>
      </w:tr>
    </w:tbl>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lastRenderedPageBreak/>
        <w:t>Приложение C</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w:t>
      </w:r>
      <w:proofErr w:type="gramStart"/>
      <w:r w:rsidRPr="00517830">
        <w:rPr>
          <w:rFonts w:ascii="Times New Roman" w:hAnsi="Times New Roman" w:cs="Times New Roman"/>
          <w:color w:val="000000"/>
          <w:sz w:val="24"/>
          <w:szCs w:val="24"/>
          <w:lang w:eastAsia="en-US"/>
        </w:rPr>
        <w:t>справочное</w:t>
      </w:r>
      <w:proofErr w:type="gramEnd"/>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Отдельный пример с использованием B2G PD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53CF5"/>
          <w:sz w:val="24"/>
          <w:szCs w:val="24"/>
          <w:u w:val="single"/>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В </w:t>
      </w:r>
      <w:hyperlink w:anchor="bookmark56" w:history="1">
        <w:r w:rsidRPr="00517830">
          <w:rPr>
            <w:rFonts w:ascii="Times New Roman" w:hAnsi="Times New Roman" w:cs="Times New Roman"/>
            <w:color w:val="053CF5"/>
            <w:sz w:val="24"/>
            <w:szCs w:val="24"/>
            <w:u w:val="single"/>
            <w:lang w:eastAsia="en-US"/>
          </w:rPr>
          <w:t>приложении C</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 xml:space="preserve">приведен пример определения перспективы специального сценария использования с соблюдением требований B2G PD на </w:t>
      </w:r>
      <w:hyperlink w:anchor="bookmark58" w:history="1">
        <w:r w:rsidRPr="00517830">
          <w:rPr>
            <w:rFonts w:ascii="Times New Roman" w:hAnsi="Times New Roman" w:cs="Times New Roman"/>
            <w:color w:val="053CF5"/>
            <w:sz w:val="24"/>
            <w:szCs w:val="24"/>
            <w:u w:val="single"/>
            <w:lang w:eastAsia="en-US"/>
          </w:rPr>
          <w:t>рисунке C.1</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i/>
          <w:iCs/>
          <w:color w:val="000000"/>
          <w:w w:val="200"/>
          <w:sz w:val="24"/>
          <w:szCs w:val="24"/>
          <w:lang w:eastAsia="en-US"/>
        </w:rPr>
      </w:pPr>
      <w:r w:rsidRPr="00517830">
        <w:rPr>
          <w:rFonts w:ascii="Times New Roman" w:hAnsi="Times New Roman" w:cs="Times New Roman"/>
          <w:b/>
          <w:bCs/>
          <w:i/>
          <w:iCs/>
          <w:noProof/>
          <w:color w:val="000000"/>
          <w:w w:val="200"/>
          <w:sz w:val="24"/>
          <w:szCs w:val="24"/>
        </w:rPr>
        <w:drawing>
          <wp:inline distT="0" distB="0" distL="0" distR="0" wp14:anchorId="60B11B76" wp14:editId="0577650C">
            <wp:extent cx="6115050" cy="42100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421005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653FC"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C.1 - </w:t>
      </w:r>
      <w:r w:rsidR="0035233A" w:rsidRPr="00517830">
        <w:rPr>
          <w:rFonts w:ascii="Times New Roman" w:hAnsi="Times New Roman" w:cs="Times New Roman"/>
          <w:b/>
          <w:bCs/>
          <w:color w:val="000000"/>
          <w:sz w:val="24"/>
          <w:szCs w:val="24"/>
          <w:lang w:eastAsia="en-US"/>
        </w:rPr>
        <w:t>Диаграмма понятия определения перспективы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lastRenderedPageBreak/>
        <w:t>Приложение D</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w:t>
      </w:r>
      <w:proofErr w:type="gramStart"/>
      <w:r w:rsidRPr="00517830">
        <w:rPr>
          <w:rFonts w:ascii="Times New Roman" w:hAnsi="Times New Roman" w:cs="Times New Roman"/>
          <w:color w:val="000000"/>
          <w:sz w:val="24"/>
          <w:szCs w:val="24"/>
          <w:lang w:eastAsia="en-US"/>
        </w:rPr>
        <w:t>справочное</w:t>
      </w:r>
      <w:proofErr w:type="gramEnd"/>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bookmarkStart w:id="9" w:name="bookmark59"/>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xml:space="preserve">Модель и отображение </w:t>
      </w:r>
      <w:proofErr w:type="spellStart"/>
      <w:r w:rsidRPr="00517830">
        <w:rPr>
          <w:rFonts w:ascii="Times New Roman" w:hAnsi="Times New Roman" w:cs="Times New Roman"/>
          <w:b/>
          <w:bCs/>
          <w:color w:val="000000"/>
          <w:sz w:val="24"/>
          <w:szCs w:val="24"/>
          <w:lang w:eastAsia="en-US"/>
        </w:rPr>
        <w:t>C</w:t>
      </w:r>
      <w:bookmarkStart w:id="10" w:name="bookmark60"/>
      <w:bookmarkEnd w:id="9"/>
      <w:r w:rsidRPr="00517830">
        <w:rPr>
          <w:rFonts w:ascii="Times New Roman" w:hAnsi="Times New Roman" w:cs="Times New Roman"/>
          <w:b/>
          <w:bCs/>
          <w:color w:val="000000"/>
          <w:sz w:val="24"/>
          <w:szCs w:val="24"/>
          <w:lang w:eastAsia="en-US"/>
        </w:rPr>
        <w:t>i</w:t>
      </w:r>
      <w:bookmarkEnd w:id="10"/>
      <w:r w:rsidRPr="00517830">
        <w:rPr>
          <w:rFonts w:ascii="Times New Roman" w:hAnsi="Times New Roman" w:cs="Times New Roman"/>
          <w:b/>
          <w:bCs/>
          <w:color w:val="000000"/>
          <w:sz w:val="24"/>
          <w:szCs w:val="24"/>
          <w:lang w:eastAsia="en-US"/>
        </w:rPr>
        <w:t>tyGML</w:t>
      </w:r>
      <w:proofErr w:type="spellEnd"/>
      <w:r w:rsidRPr="00517830">
        <w:rPr>
          <w:rFonts w:ascii="Times New Roman" w:hAnsi="Times New Roman" w:cs="Times New Roman"/>
          <w:b/>
          <w:bCs/>
          <w:color w:val="000000"/>
          <w:sz w:val="24"/>
          <w:szCs w:val="24"/>
          <w:lang w:eastAsia="en-US"/>
        </w:rPr>
        <w:t xml:space="preserve"> LOD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eastAsia="en-US"/>
        </w:rPr>
      </w:pPr>
      <w:r w:rsidRPr="00517830">
        <w:rPr>
          <w:rFonts w:ascii="Times New Roman" w:hAnsi="Times New Roman" w:cs="Times New Roman"/>
          <w:bCs/>
          <w:color w:val="000000"/>
          <w:sz w:val="24"/>
          <w:szCs w:val="24"/>
          <w:lang w:eastAsia="en-US"/>
        </w:rPr>
        <w:t xml:space="preserve">В </w:t>
      </w:r>
      <w:hyperlink w:anchor="bookmark59" w:history="1">
        <w:r w:rsidRPr="00517830">
          <w:rPr>
            <w:rFonts w:ascii="Times New Roman" w:hAnsi="Times New Roman" w:cs="Times New Roman"/>
            <w:color w:val="053CF5"/>
            <w:sz w:val="24"/>
            <w:szCs w:val="24"/>
            <w:u w:val="single"/>
            <w:lang w:eastAsia="en-US"/>
          </w:rPr>
          <w:t>приложении D</w:t>
        </w:r>
      </w:hyperlink>
      <w:r w:rsidRPr="00517830">
        <w:rPr>
          <w:rFonts w:ascii="Times New Roman" w:hAnsi="Times New Roman" w:cs="Times New Roman"/>
          <w:bCs/>
          <w:color w:val="000000"/>
          <w:sz w:val="24"/>
          <w:szCs w:val="24"/>
          <w:lang w:eastAsia="en-US"/>
        </w:rPr>
        <w:t xml:space="preserve"> представлен концептуальный механизм подключения и интеграции базы данных между BIM, GIS и разнородными данными на </w:t>
      </w:r>
      <w:hyperlink w:anchor="bookmark61" w:history="1">
        <w:r w:rsidRPr="00517830">
          <w:rPr>
            <w:rFonts w:ascii="Times New Roman" w:hAnsi="Times New Roman" w:cs="Times New Roman"/>
            <w:color w:val="053CF5"/>
            <w:sz w:val="24"/>
            <w:szCs w:val="24"/>
            <w:u w:val="single"/>
            <w:lang w:eastAsia="en-US"/>
          </w:rPr>
          <w:t>рисунке D.1</w:t>
        </w:r>
      </w:hyperlink>
      <w:r w:rsidRPr="00517830">
        <w:rPr>
          <w:rFonts w:ascii="Times New Roman" w:hAnsi="Times New Roman" w:cs="Times New Roman"/>
          <w:bCs/>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eastAsia="en-US"/>
        </w:rPr>
      </w:pPr>
      <w:r w:rsidRPr="00517830">
        <w:rPr>
          <w:rFonts w:ascii="Times New Roman" w:hAnsi="Times New Roman" w:cs="Times New Roman"/>
          <w:bCs/>
          <w:color w:val="000000"/>
          <w:sz w:val="24"/>
          <w:szCs w:val="24"/>
          <w:lang w:eastAsia="en-US"/>
        </w:rPr>
        <w:t xml:space="preserve">В этом приложении представлены различия в геометрической схеме между </w:t>
      </w:r>
      <w:proofErr w:type="spellStart"/>
      <w:r w:rsidRPr="00517830">
        <w:rPr>
          <w:rFonts w:ascii="Times New Roman" w:hAnsi="Times New Roman" w:cs="Times New Roman"/>
          <w:bCs/>
          <w:color w:val="000000"/>
          <w:sz w:val="24"/>
          <w:szCs w:val="24"/>
          <w:lang w:eastAsia="en-US"/>
        </w:rPr>
        <w:t>CityGML</w:t>
      </w:r>
      <w:proofErr w:type="spellEnd"/>
      <w:r w:rsidRPr="00517830">
        <w:rPr>
          <w:rFonts w:ascii="Times New Roman" w:hAnsi="Times New Roman" w:cs="Times New Roman"/>
          <w:bCs/>
          <w:color w:val="000000"/>
          <w:sz w:val="24"/>
          <w:szCs w:val="24"/>
          <w:lang w:eastAsia="en-US"/>
        </w:rPr>
        <w:t xml:space="preserve"> и IFC на </w:t>
      </w:r>
      <w:hyperlink w:anchor="bookmark61" w:history="1">
        <w:r w:rsidRPr="00517830">
          <w:rPr>
            <w:rFonts w:ascii="Times New Roman" w:hAnsi="Times New Roman" w:cs="Times New Roman"/>
            <w:color w:val="053CF5"/>
            <w:sz w:val="24"/>
            <w:szCs w:val="24"/>
            <w:u w:val="single"/>
            <w:lang w:eastAsia="en-US"/>
          </w:rPr>
          <w:t>рисунках D.1</w:t>
        </w:r>
      </w:hyperlink>
      <w:r w:rsidRPr="00517830">
        <w:rPr>
          <w:rFonts w:ascii="Times New Roman" w:hAnsi="Times New Roman" w:cs="Times New Roman"/>
          <w:color w:val="053CF5"/>
          <w:sz w:val="24"/>
          <w:szCs w:val="24"/>
          <w:lang w:eastAsia="en-US"/>
        </w:rPr>
        <w:t xml:space="preserve"> </w:t>
      </w:r>
      <w:r w:rsidRPr="00517830">
        <w:rPr>
          <w:rFonts w:ascii="Times New Roman" w:hAnsi="Times New Roman" w:cs="Times New Roman"/>
          <w:color w:val="000000"/>
          <w:sz w:val="24"/>
          <w:szCs w:val="24"/>
          <w:lang w:eastAsia="en-US"/>
        </w:rPr>
        <w:t xml:space="preserve">и </w:t>
      </w:r>
      <w:hyperlink w:anchor="bookmark62" w:history="1">
        <w:r w:rsidRPr="00517830">
          <w:rPr>
            <w:rFonts w:ascii="Times New Roman" w:hAnsi="Times New Roman" w:cs="Times New Roman"/>
            <w:color w:val="053CF5"/>
            <w:sz w:val="24"/>
            <w:szCs w:val="24"/>
            <w:u w:val="single"/>
            <w:lang w:eastAsia="en-US"/>
          </w:rPr>
          <w:t>D.2</w:t>
        </w:r>
      </w:hyperlink>
      <w:r w:rsidRPr="00517830">
        <w:rPr>
          <w:rFonts w:ascii="Times New Roman" w:hAnsi="Times New Roman" w:cs="Times New Roman"/>
          <w:bCs/>
          <w:color w:val="000000"/>
          <w:sz w:val="24"/>
          <w:szCs w:val="24"/>
          <w:lang w:eastAsia="en-US"/>
        </w:rPr>
        <w:t xml:space="preserve">. IFC - это геометрические модели в </w:t>
      </w:r>
      <w:proofErr w:type="spellStart"/>
      <w:r w:rsidRPr="00517830">
        <w:rPr>
          <w:rFonts w:ascii="Times New Roman" w:hAnsi="Times New Roman" w:cs="Times New Roman"/>
          <w:bCs/>
          <w:color w:val="000000"/>
          <w:sz w:val="24"/>
          <w:szCs w:val="24"/>
          <w:lang w:eastAsia="en-US"/>
        </w:rPr>
        <w:t>IfcElement</w:t>
      </w:r>
      <w:proofErr w:type="spellEnd"/>
      <w:r w:rsidRPr="00517830">
        <w:rPr>
          <w:rFonts w:ascii="Times New Roman" w:hAnsi="Times New Roman" w:cs="Times New Roman"/>
          <w:bCs/>
          <w:color w:val="000000"/>
          <w:sz w:val="24"/>
          <w:szCs w:val="24"/>
          <w:lang w:eastAsia="en-US"/>
        </w:rPr>
        <w:t xml:space="preserve">, но </w:t>
      </w:r>
      <w:proofErr w:type="spellStart"/>
      <w:r w:rsidRPr="00517830">
        <w:rPr>
          <w:rFonts w:ascii="Times New Roman" w:hAnsi="Times New Roman" w:cs="Times New Roman"/>
          <w:bCs/>
          <w:color w:val="000000"/>
          <w:sz w:val="24"/>
          <w:szCs w:val="24"/>
          <w:lang w:eastAsia="en-US"/>
        </w:rPr>
        <w:t>CityGML</w:t>
      </w:r>
      <w:proofErr w:type="spellEnd"/>
      <w:r w:rsidRPr="00517830">
        <w:rPr>
          <w:rFonts w:ascii="Times New Roman" w:hAnsi="Times New Roman" w:cs="Times New Roman"/>
          <w:bCs/>
          <w:color w:val="000000"/>
          <w:sz w:val="24"/>
          <w:szCs w:val="24"/>
          <w:lang w:eastAsia="en-US"/>
        </w:rPr>
        <w:t xml:space="preserve"> - это модель с несколькими уровнями детализации в </w:t>
      </w:r>
      <w:proofErr w:type="spellStart"/>
      <w:r w:rsidRPr="00517830">
        <w:rPr>
          <w:rFonts w:ascii="Times New Roman" w:hAnsi="Times New Roman" w:cs="Times New Roman"/>
          <w:bCs/>
          <w:color w:val="000000"/>
          <w:sz w:val="24"/>
          <w:szCs w:val="24"/>
          <w:lang w:eastAsia="en-US"/>
        </w:rPr>
        <w:t>GenericCityObject</w:t>
      </w:r>
      <w:proofErr w:type="spellEnd"/>
      <w:r w:rsidRPr="00517830">
        <w:rPr>
          <w:rFonts w:ascii="Times New Roman" w:hAnsi="Times New Roman" w:cs="Times New Roman"/>
          <w:bCs/>
          <w:color w:val="000000"/>
          <w:sz w:val="24"/>
          <w:szCs w:val="24"/>
          <w:lang w:eastAsia="en-US"/>
        </w:rPr>
        <w:t>. Чтобы отобразить две геометрические модели, необходимо определить явное отображение LOD.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Cs/>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sz w:val="24"/>
          <w:szCs w:val="24"/>
        </w:rPr>
      </w:pPr>
      <w:r w:rsidRPr="00517830">
        <w:rPr>
          <w:rFonts w:ascii="Times New Roman" w:hAnsi="Times New Roman" w:cs="Times New Roman"/>
          <w:noProof/>
          <w:sz w:val="24"/>
          <w:szCs w:val="24"/>
        </w:rPr>
        <w:drawing>
          <wp:inline distT="0" distB="0" distL="0" distR="0" wp14:anchorId="506C3568" wp14:editId="6249AB86">
            <wp:extent cx="6229350" cy="3514725"/>
            <wp:effectExtent l="0" t="0" r="0"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229350" cy="3514725"/>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D.1 - </w:t>
      </w:r>
      <w:r w:rsidR="0035233A" w:rsidRPr="00517830">
        <w:rPr>
          <w:rFonts w:ascii="Times New Roman" w:hAnsi="Times New Roman" w:cs="Times New Roman"/>
          <w:b/>
          <w:bCs/>
          <w:color w:val="000000"/>
          <w:sz w:val="24"/>
          <w:szCs w:val="24"/>
          <w:lang w:eastAsia="en-US"/>
        </w:rPr>
        <w:t xml:space="preserve">Модель </w:t>
      </w:r>
      <w:proofErr w:type="spellStart"/>
      <w:r w:rsidR="0035233A" w:rsidRPr="00517830">
        <w:rPr>
          <w:rFonts w:ascii="Times New Roman" w:hAnsi="Times New Roman" w:cs="Times New Roman"/>
          <w:b/>
          <w:bCs/>
          <w:color w:val="000000"/>
          <w:sz w:val="24"/>
          <w:szCs w:val="24"/>
          <w:lang w:eastAsia="en-US"/>
        </w:rPr>
        <w:t>CityGML</w:t>
      </w:r>
      <w:proofErr w:type="spellEnd"/>
      <w:r w:rsidR="0035233A" w:rsidRPr="00517830">
        <w:rPr>
          <w:rFonts w:ascii="Times New Roman" w:hAnsi="Times New Roman" w:cs="Times New Roman"/>
          <w:b/>
          <w:bCs/>
          <w:color w:val="000000"/>
          <w:sz w:val="24"/>
          <w:szCs w:val="24"/>
          <w:lang w:eastAsia="en-US"/>
        </w:rPr>
        <w:t xml:space="preserve"> LOD</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noProof/>
          <w:color w:val="000000"/>
          <w:sz w:val="24"/>
          <w:szCs w:val="24"/>
        </w:rPr>
        <w:lastRenderedPageBreak/>
        <w:drawing>
          <wp:inline distT="0" distB="0" distL="0" distR="0" wp14:anchorId="3F461E3A" wp14:editId="00027C27">
            <wp:extent cx="6115050" cy="31623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5050" cy="3162300"/>
                    </a:xfrm>
                    <a:prstGeom prst="rect">
                      <a:avLst/>
                    </a:prstGeom>
                    <a:noFill/>
                    <a:ln>
                      <a:noFill/>
                    </a:ln>
                  </pic:spPr>
                </pic:pic>
              </a:graphicData>
            </a:graphic>
          </wp:inline>
        </w:drawing>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Рисунок D</w:t>
      </w:r>
      <w:r w:rsidR="00517830">
        <w:rPr>
          <w:rFonts w:ascii="Times New Roman" w:hAnsi="Times New Roman" w:cs="Times New Roman"/>
          <w:b/>
          <w:bCs/>
          <w:color w:val="000000"/>
          <w:sz w:val="24"/>
          <w:szCs w:val="24"/>
          <w:lang w:eastAsia="en-US"/>
        </w:rPr>
        <w:t xml:space="preserve">.2 - </w:t>
      </w:r>
      <w:r w:rsidRPr="00517830">
        <w:rPr>
          <w:rFonts w:ascii="Times New Roman" w:hAnsi="Times New Roman" w:cs="Times New Roman"/>
          <w:b/>
          <w:bCs/>
          <w:color w:val="000000"/>
          <w:sz w:val="24"/>
          <w:szCs w:val="24"/>
          <w:lang w:eastAsia="en-US"/>
        </w:rPr>
        <w:t xml:space="preserve">Оператор генерации LOD B2G LM для преобразования LOD из IFC в </w:t>
      </w:r>
      <w:proofErr w:type="spellStart"/>
      <w:r w:rsidRPr="00517830">
        <w:rPr>
          <w:rFonts w:ascii="Times New Roman" w:hAnsi="Times New Roman" w:cs="Times New Roman"/>
          <w:b/>
          <w:bCs/>
          <w:color w:val="000000"/>
          <w:sz w:val="24"/>
          <w:szCs w:val="24"/>
          <w:lang w:eastAsia="en-US"/>
        </w:rPr>
        <w:t>CityGML</w:t>
      </w:r>
      <w:proofErr w:type="spellEnd"/>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lastRenderedPageBreak/>
        <w:t>Приложение E</w:t>
      </w:r>
    </w:p>
    <w:p w:rsidR="0035233A" w:rsidRPr="00517830" w:rsidRDefault="0035233A" w:rsidP="0035233A">
      <w:pPr>
        <w:autoSpaceDE w:val="0"/>
        <w:autoSpaceDN w:val="0"/>
        <w:adjustRightInd w:val="0"/>
        <w:spacing w:after="0" w:line="240" w:lineRule="auto"/>
        <w:jc w:val="center"/>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w:t>
      </w:r>
      <w:proofErr w:type="gramStart"/>
      <w:r w:rsidRPr="00517830">
        <w:rPr>
          <w:rFonts w:ascii="Times New Roman" w:hAnsi="Times New Roman" w:cs="Times New Roman"/>
          <w:color w:val="000000"/>
          <w:sz w:val="24"/>
          <w:szCs w:val="24"/>
          <w:lang w:eastAsia="en-US"/>
        </w:rPr>
        <w:t>справочное</w:t>
      </w:r>
      <w:proofErr w:type="gramEnd"/>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bookmarkStart w:id="11" w:name="bookmark63"/>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Пример описания правила отображения L</w:t>
      </w:r>
      <w:bookmarkEnd w:id="11"/>
      <w:r w:rsidRPr="00517830">
        <w:rPr>
          <w:rFonts w:ascii="Times New Roman" w:hAnsi="Times New Roman" w:cs="Times New Roman"/>
          <w:b/>
          <w:bCs/>
          <w:color w:val="000000"/>
          <w:sz w:val="24"/>
          <w:szCs w:val="24"/>
          <w:lang w:eastAsia="en-US"/>
        </w:rPr>
        <w:t>OD</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 xml:space="preserve">Для семантического определения LOD из IFC в </w:t>
      </w:r>
      <w:proofErr w:type="spellStart"/>
      <w:r w:rsidRPr="00517830">
        <w:rPr>
          <w:rFonts w:ascii="Times New Roman" w:hAnsi="Times New Roman" w:cs="Times New Roman"/>
          <w:color w:val="000000"/>
          <w:sz w:val="24"/>
          <w:szCs w:val="24"/>
          <w:lang w:eastAsia="en-US"/>
        </w:rPr>
        <w:t>CityGML</w:t>
      </w:r>
      <w:proofErr w:type="spellEnd"/>
      <w:r w:rsidRPr="00517830">
        <w:rPr>
          <w:rFonts w:ascii="Times New Roman" w:hAnsi="Times New Roman" w:cs="Times New Roman"/>
          <w:color w:val="000000"/>
          <w:sz w:val="24"/>
          <w:szCs w:val="24"/>
          <w:lang w:eastAsia="en-US"/>
        </w:rPr>
        <w:t xml:space="preserve"> необходим набор правил отображения. Набор правил для B2G LM включает функции простого твердотельного моделирования и устанавливает операторов, таких как объединение и пересечение согласно </w:t>
      </w:r>
      <w:hyperlink w:anchor="bookmark64" w:history="1">
        <w:r w:rsidRPr="00517830">
          <w:rPr>
            <w:rFonts w:ascii="Times New Roman" w:hAnsi="Times New Roman" w:cs="Times New Roman"/>
            <w:color w:val="053CF5"/>
            <w:sz w:val="24"/>
            <w:szCs w:val="24"/>
            <w:u w:val="single"/>
            <w:lang w:eastAsia="en-US"/>
          </w:rPr>
          <w:t>рисунку E.1</w:t>
        </w:r>
      </w:hyperlink>
      <w:r w:rsidRPr="00517830">
        <w:rPr>
          <w:rFonts w:ascii="Times New Roman" w:hAnsi="Times New Roman" w:cs="Times New Roman"/>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tbl>
      <w:tblPr>
        <w:tblW w:w="10023" w:type="dxa"/>
        <w:tblInd w:w="40" w:type="dxa"/>
        <w:tblLayout w:type="fixed"/>
        <w:tblCellMar>
          <w:left w:w="40" w:type="dxa"/>
          <w:right w:w="40" w:type="dxa"/>
        </w:tblCellMar>
        <w:tblLook w:val="0000" w:firstRow="0" w:lastRow="0" w:firstColumn="0" w:lastColumn="0" w:noHBand="0" w:noVBand="0"/>
      </w:tblPr>
      <w:tblGrid>
        <w:gridCol w:w="1985"/>
        <w:gridCol w:w="4536"/>
        <w:gridCol w:w="1092"/>
        <w:gridCol w:w="2310"/>
        <w:gridCol w:w="100"/>
      </w:tblGrid>
      <w:tr w:rsidR="0035233A" w:rsidRPr="00517830" w:rsidTr="0035233A">
        <w:trPr>
          <w:gridAfter w:val="1"/>
          <w:wAfter w:w="100" w:type="dxa"/>
          <w:trHeight w:val="245"/>
        </w:trPr>
        <w:tc>
          <w:tcPr>
            <w:tcW w:w="1985" w:type="dxa"/>
            <w:tcBorders>
              <w:top w:val="single" w:sz="4" w:space="0" w:color="auto"/>
              <w:bottom w:val="single" w:sz="6" w:space="0" w:color="auto"/>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val="en-US" w:eastAsia="en-US"/>
              </w:rPr>
              <w:t>L</w:t>
            </w:r>
            <w:r w:rsidRPr="00517830">
              <w:rPr>
                <w:rFonts w:ascii="Times New Roman" w:hAnsi="Times New Roman" w:cs="Times New Roman"/>
                <w:b/>
                <w:bCs/>
                <w:color w:val="000000"/>
                <w:sz w:val="24"/>
                <w:szCs w:val="24"/>
                <w:lang w:eastAsia="en-US"/>
              </w:rPr>
              <w:t>OD</w:t>
            </w:r>
          </w:p>
        </w:tc>
        <w:tc>
          <w:tcPr>
            <w:tcW w:w="7938" w:type="dxa"/>
            <w:gridSpan w:val="3"/>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xml:space="preserve">Правила генерации LOD </w:t>
            </w:r>
          </w:p>
        </w:tc>
      </w:tr>
      <w:tr w:rsidR="0035233A" w:rsidRPr="00517830" w:rsidTr="0035233A">
        <w:trPr>
          <w:gridAfter w:val="1"/>
          <w:wAfter w:w="100" w:type="dxa"/>
          <w:trHeight w:val="322"/>
        </w:trPr>
        <w:tc>
          <w:tcPr>
            <w:tcW w:w="1985" w:type="dxa"/>
            <w:tcBorders>
              <w:top w:val="single" w:sz="6" w:space="0" w:color="auto"/>
              <w:left w:val="nil"/>
              <w:bottom w:val="single" w:sz="6" w:space="0" w:color="auto"/>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1</w:t>
            </w:r>
          </w:p>
        </w:tc>
        <w:tc>
          <w:tcPr>
            <w:tcW w:w="7938" w:type="dxa"/>
            <w:gridSpan w:val="3"/>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proofErr w:type="spellStart"/>
            <w:proofErr w:type="gramStart"/>
            <w:r w:rsidRPr="00517830">
              <w:rPr>
                <w:rFonts w:ascii="Times New Roman" w:hAnsi="Times New Roman" w:cs="Times New Roman"/>
                <w:b/>
                <w:bCs/>
                <w:color w:val="000000"/>
                <w:sz w:val="24"/>
                <w:szCs w:val="24"/>
                <w:lang w:eastAsia="en-US"/>
              </w:rPr>
              <w:t>экструдировать</w:t>
            </w:r>
            <w:proofErr w:type="spellEnd"/>
            <w:proofErr w:type="gramEnd"/>
            <w:r w:rsidRPr="00517830">
              <w:rPr>
                <w:rFonts w:ascii="Times New Roman" w:hAnsi="Times New Roman" w:cs="Times New Roman"/>
                <w:b/>
                <w:bCs/>
                <w:color w:val="000000"/>
                <w:sz w:val="24"/>
                <w:szCs w:val="24"/>
                <w:lang w:eastAsia="en-US"/>
              </w:rPr>
              <w:t>(</w:t>
            </w:r>
            <w:proofErr w:type="spellStart"/>
            <w:r w:rsidRPr="00517830">
              <w:rPr>
                <w:rFonts w:ascii="Times New Roman" w:hAnsi="Times New Roman" w:cs="Times New Roman"/>
                <w:b/>
                <w:bCs/>
                <w:color w:val="000000"/>
                <w:sz w:val="24"/>
                <w:szCs w:val="24"/>
                <w:lang w:eastAsia="en-US"/>
              </w:rPr>
              <w:t>element.footprint</w:t>
            </w:r>
            <w:proofErr w:type="spellEnd"/>
            <w:r w:rsidRPr="00517830">
              <w:rPr>
                <w:rFonts w:ascii="Times New Roman" w:hAnsi="Times New Roman" w:cs="Times New Roman"/>
                <w:b/>
                <w:bCs/>
                <w:color w:val="000000"/>
                <w:sz w:val="24"/>
                <w:szCs w:val="24"/>
                <w:lang w:eastAsia="en-US"/>
              </w:rPr>
              <w:t>)∩</w:t>
            </w:r>
          </w:p>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proofErr w:type="spellStart"/>
            <w:proofErr w:type="gramStart"/>
            <w:r w:rsidRPr="00517830">
              <w:rPr>
                <w:rFonts w:ascii="Times New Roman" w:hAnsi="Times New Roman" w:cs="Times New Roman"/>
                <w:b/>
                <w:bCs/>
                <w:color w:val="000000"/>
                <w:sz w:val="24"/>
                <w:szCs w:val="24"/>
                <w:lang w:eastAsia="en-US"/>
              </w:rPr>
              <w:t>экструдировать</w:t>
            </w:r>
            <w:proofErr w:type="spellEnd"/>
            <w:proofErr w:type="gramEnd"/>
            <w:r w:rsidRPr="00517830">
              <w:rPr>
                <w:rFonts w:ascii="Times New Roman" w:hAnsi="Times New Roman" w:cs="Times New Roman"/>
                <w:b/>
                <w:bCs/>
                <w:color w:val="000000"/>
                <w:sz w:val="24"/>
                <w:szCs w:val="24"/>
                <w:lang w:eastAsia="en-US"/>
              </w:rPr>
              <w:t>(</w:t>
            </w:r>
            <w:proofErr w:type="spellStart"/>
            <w:r w:rsidRPr="00517830">
              <w:rPr>
                <w:rFonts w:ascii="Times New Roman" w:hAnsi="Times New Roman" w:cs="Times New Roman"/>
                <w:b/>
                <w:bCs/>
                <w:color w:val="000000"/>
                <w:sz w:val="24"/>
                <w:szCs w:val="24"/>
                <w:lang w:eastAsia="en-US"/>
              </w:rPr>
              <w:t>projection</w:t>
            </w:r>
            <w:proofErr w:type="spellEnd"/>
            <w:r w:rsidRPr="00517830">
              <w:rPr>
                <w:rFonts w:ascii="Times New Roman" w:hAnsi="Times New Roman" w:cs="Times New Roman"/>
                <w:b/>
                <w:bCs/>
                <w:color w:val="000000"/>
                <w:sz w:val="24"/>
                <w:szCs w:val="24"/>
                <w:lang w:eastAsia="en-US"/>
              </w:rPr>
              <w:t>(</w:t>
            </w:r>
            <w:proofErr w:type="spellStart"/>
            <w:r w:rsidRPr="00517830">
              <w:rPr>
                <w:rFonts w:ascii="Times New Roman" w:hAnsi="Times New Roman" w:cs="Times New Roman"/>
                <w:b/>
                <w:bCs/>
                <w:color w:val="000000"/>
                <w:sz w:val="24"/>
                <w:szCs w:val="24"/>
                <w:lang w:eastAsia="en-US"/>
              </w:rPr>
              <w:t>element.elevation</w:t>
            </w:r>
            <w:proofErr w:type="spellEnd"/>
            <w:r w:rsidRPr="00517830">
              <w:rPr>
                <w:rFonts w:ascii="Times New Roman" w:hAnsi="Times New Roman" w:cs="Times New Roman"/>
                <w:b/>
                <w:bCs/>
                <w:color w:val="000000"/>
                <w:sz w:val="24"/>
                <w:szCs w:val="24"/>
                <w:lang w:eastAsia="en-US"/>
              </w:rPr>
              <w:t xml:space="preserve">)) </w:t>
            </w:r>
          </w:p>
        </w:tc>
      </w:tr>
      <w:tr w:rsidR="0035233A" w:rsidRPr="00517830" w:rsidTr="0035233A">
        <w:trPr>
          <w:gridAfter w:val="2"/>
          <w:wAfter w:w="2410" w:type="dxa"/>
          <w:trHeight w:val="312"/>
        </w:trPr>
        <w:tc>
          <w:tcPr>
            <w:tcW w:w="1985"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2</w:t>
            </w:r>
          </w:p>
        </w:tc>
        <w:tc>
          <w:tcPr>
            <w:tcW w:w="4536" w:type="dxa"/>
            <w:tcBorders>
              <w:top w:val="single" w:sz="6" w:space="0" w:color="auto"/>
              <w:left w:val="nil"/>
              <w:bottom w:val="single" w:sz="6" w:space="0" w:color="auto"/>
            </w:tcBorders>
          </w:tcPr>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proofErr w:type="spellStart"/>
            <w:r w:rsidRPr="00517830">
              <w:rPr>
                <w:rFonts w:ascii="Times New Roman" w:hAnsi="Times New Roman" w:cs="Times New Roman"/>
                <w:b/>
                <w:bCs/>
                <w:color w:val="000000"/>
                <w:sz w:val="24"/>
                <w:szCs w:val="24"/>
                <w:lang w:eastAsia="en-US"/>
              </w:rPr>
              <w:t>Exteriorfelement</w:t>
            </w:r>
            <w:proofErr w:type="spellEnd"/>
            <w:r w:rsidRPr="00517830">
              <w:rPr>
                <w:rFonts w:ascii="Times New Roman" w:hAnsi="Times New Roman" w:cs="Times New Roman"/>
                <w:b/>
                <w:bCs/>
                <w:color w:val="000000"/>
                <w:sz w:val="24"/>
                <w:szCs w:val="24"/>
                <w:lang w:val="en-US" w:eastAsia="en-US"/>
              </w:rPr>
              <w:t>)</w:t>
            </w:r>
          </w:p>
        </w:tc>
        <w:tc>
          <w:tcPr>
            <w:tcW w:w="1092"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r>
      <w:tr w:rsidR="0035233A" w:rsidRPr="00517830" w:rsidTr="0035233A">
        <w:trPr>
          <w:trHeight w:val="312"/>
        </w:trPr>
        <w:tc>
          <w:tcPr>
            <w:tcW w:w="1985" w:type="dxa"/>
            <w:tcBorders>
              <w:top w:val="single" w:sz="4"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3</w:t>
            </w:r>
          </w:p>
        </w:tc>
        <w:tc>
          <w:tcPr>
            <w:tcW w:w="7938" w:type="dxa"/>
            <w:gridSpan w:val="3"/>
            <w:tcBorders>
              <w:top w:val="single" w:sz="4"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proofErr w:type="gramStart"/>
            <w:r w:rsidRPr="00517830">
              <w:rPr>
                <w:rFonts w:ascii="Times New Roman" w:hAnsi="Times New Roman" w:cs="Times New Roman"/>
                <w:b/>
                <w:bCs/>
                <w:color w:val="000000"/>
                <w:sz w:val="24"/>
                <w:szCs w:val="24"/>
                <w:lang w:eastAsia="en-US"/>
              </w:rPr>
              <w:t>внешний</w:t>
            </w:r>
            <w:proofErr w:type="gramEnd"/>
            <w:r w:rsidRPr="00517830">
              <w:rPr>
                <w:rFonts w:ascii="Times New Roman" w:hAnsi="Times New Roman" w:cs="Times New Roman"/>
                <w:b/>
                <w:bCs/>
                <w:color w:val="000000"/>
                <w:sz w:val="24"/>
                <w:szCs w:val="24"/>
                <w:lang w:eastAsia="en-US"/>
              </w:rPr>
              <w:t xml:space="preserve">(элемент) - VOID </w:t>
            </w:r>
            <w:r w:rsidRPr="00517830">
              <w:rPr>
                <w:rFonts w:ascii="Times New Roman" w:hAnsi="Times New Roman" w:cs="Times New Roman"/>
                <w:b/>
                <w:bCs/>
                <w:color w:val="000000"/>
                <w:sz w:val="24"/>
                <w:szCs w:val="24"/>
                <w:lang w:val="en-US" w:eastAsia="en-US"/>
              </w:rPr>
              <w:t>(</w:t>
            </w:r>
            <w:r w:rsidRPr="00517830">
              <w:rPr>
                <w:rFonts w:ascii="Times New Roman" w:hAnsi="Times New Roman" w:cs="Times New Roman"/>
                <w:b/>
                <w:bCs/>
                <w:color w:val="000000"/>
                <w:sz w:val="24"/>
                <w:szCs w:val="24"/>
                <w:lang w:eastAsia="en-US"/>
              </w:rPr>
              <w:t>элемент</w:t>
            </w:r>
            <w:r w:rsidRPr="00517830">
              <w:rPr>
                <w:rFonts w:ascii="Times New Roman" w:hAnsi="Times New Roman" w:cs="Times New Roman"/>
                <w:b/>
                <w:bCs/>
                <w:color w:val="000000"/>
                <w:sz w:val="24"/>
                <w:szCs w:val="24"/>
                <w:lang w:val="en-US" w:eastAsia="en-US"/>
              </w:rPr>
              <w:t>)</w:t>
            </w:r>
          </w:p>
        </w:tc>
        <w:tc>
          <w:tcPr>
            <w:tcW w:w="100"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r>
      <w:tr w:rsidR="0035233A" w:rsidRPr="00517830" w:rsidTr="0035233A">
        <w:trPr>
          <w:trHeight w:val="552"/>
        </w:trPr>
        <w:tc>
          <w:tcPr>
            <w:tcW w:w="1985"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4</w:t>
            </w:r>
          </w:p>
        </w:tc>
        <w:tc>
          <w:tcPr>
            <w:tcW w:w="4536"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L0D3</w:t>
            </w:r>
            <w:r w:rsidRPr="00517830">
              <w:rPr>
                <w:rFonts w:ascii="Times New Roman" w:hAnsi="Times New Roman" w:cs="Times New Roman"/>
                <w:b/>
                <w:bCs/>
                <w:color w:val="000000"/>
                <w:sz w:val="24"/>
                <w:szCs w:val="24"/>
                <w:lang w:val="en-US" w:eastAsia="en-US"/>
              </w:rPr>
              <w:t xml:space="preserve"> </w:t>
            </w:r>
            <w:r w:rsidRPr="00517830">
              <w:rPr>
                <w:rFonts w:ascii="Times New Roman" w:hAnsi="Times New Roman" w:cs="Times New Roman"/>
                <w:b/>
                <w:bCs/>
                <w:color w:val="000000"/>
                <w:sz w:val="24"/>
                <w:szCs w:val="24"/>
                <w:lang w:eastAsia="en-US"/>
              </w:rPr>
              <w:t>∩ внутренний(элемент)</w:t>
            </w:r>
          </w:p>
        </w:tc>
        <w:tc>
          <w:tcPr>
            <w:tcW w:w="3402" w:type="dxa"/>
            <w:gridSpan w:val="2"/>
            <w:tcBorders>
              <w:top w:val="single" w:sz="6" w:space="0" w:color="auto"/>
              <w:left w:val="nil"/>
              <w:bottom w:val="single" w:sz="4"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c>
          <w:tcPr>
            <w:tcW w:w="100" w:type="dxa"/>
            <w:tcBorders>
              <w:top w:val="single" w:sz="6" w:space="0" w:color="auto"/>
              <w:left w:val="nil"/>
              <w:bottom w:val="single" w:sz="6" w:space="0" w:color="auto"/>
              <w:right w:val="nil"/>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tc>
      </w:tr>
      <w:tr w:rsidR="0035233A" w:rsidRPr="00517830" w:rsidTr="0035233A">
        <w:trPr>
          <w:gridAfter w:val="1"/>
          <w:wAfter w:w="100" w:type="dxa"/>
          <w:trHeight w:val="706"/>
        </w:trPr>
        <w:tc>
          <w:tcPr>
            <w:tcW w:w="6521" w:type="dxa"/>
            <w:gridSpan w:val="2"/>
            <w:tcBorders>
              <w:top w:val="single" w:sz="6" w:space="0" w:color="auto"/>
              <w:bottom w:val="single" w:sz="6" w:space="0" w:color="auto"/>
            </w:tcBorders>
          </w:tcPr>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pPr>
            <w:proofErr w:type="gramStart"/>
            <w:r w:rsidRPr="00517830">
              <w:rPr>
                <w:rFonts w:ascii="Times New Roman" w:hAnsi="Times New Roman" w:cs="Times New Roman"/>
                <w:b/>
                <w:bCs/>
                <w:color w:val="000000"/>
                <w:spacing w:val="-70"/>
                <w:w w:val="50"/>
                <w:position w:val="-10"/>
                <w:sz w:val="24"/>
                <w:szCs w:val="24"/>
                <w:lang w:eastAsia="en-US"/>
              </w:rPr>
              <w:t>v</w:t>
            </w:r>
            <w:proofErr w:type="gramEnd"/>
            <w:r w:rsidRPr="00517830">
              <w:rPr>
                <w:rFonts w:ascii="Palatino Linotype" w:hAnsi="Palatino Linotype" w:cs="Times New Roman"/>
                <w:sz w:val="24"/>
                <w:szCs w:val="24"/>
              </w:rPr>
              <w:object w:dxaOrig="5430" w:dyaOrig="2790">
                <v:shape id="_x0000_i1031" type="#_x0000_t75" style="width:271.8pt;height:139.8pt" o:ole="">
                  <v:imagedata r:id="rId41" o:title=""/>
                </v:shape>
                <o:OLEObject Type="Embed" ProgID="PBrush" ShapeID="_x0000_i1031" DrawAspect="Content" ObjectID="_1700258405" r:id="rId42"/>
              </w:object>
            </w:r>
            <w:r w:rsidRPr="00517830">
              <w:rPr>
                <w:rFonts w:ascii="Times New Roman" w:hAnsi="Times New Roman" w:cs="Times New Roman"/>
                <w:b/>
                <w:bCs/>
                <w:color w:val="000000"/>
                <w:sz w:val="24"/>
                <w:szCs w:val="24"/>
                <w:lang w:eastAsia="en-US"/>
              </w:rPr>
              <w:t xml:space="preserve"> </w:t>
            </w:r>
          </w:p>
        </w:tc>
        <w:tc>
          <w:tcPr>
            <w:tcW w:w="3402" w:type="dxa"/>
            <w:gridSpan w:val="2"/>
            <w:tcBorders>
              <w:top w:val="single" w:sz="4" w:space="0" w:color="auto"/>
              <w:left w:val="nil"/>
              <w:bottom w:val="single" w:sz="4" w:space="0" w:color="auto"/>
            </w:tcBorders>
          </w:tcPr>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IFC-</w:t>
            </w:r>
            <w:proofErr w:type="spellStart"/>
            <w:r w:rsidRPr="00517830">
              <w:rPr>
                <w:rFonts w:ascii="Times New Roman" w:hAnsi="Times New Roman" w:cs="Times New Roman"/>
                <w:b/>
                <w:bCs/>
                <w:color w:val="000000"/>
                <w:sz w:val="24"/>
                <w:szCs w:val="24"/>
                <w:lang w:eastAsia="en-US"/>
              </w:rPr>
              <w:t>CityGML</w:t>
            </w:r>
            <w:proofErr w:type="spellEnd"/>
            <w:r w:rsidRPr="00517830">
              <w:rPr>
                <w:rFonts w:ascii="Times New Roman" w:hAnsi="Times New Roman" w:cs="Times New Roman"/>
                <w:b/>
                <w:bCs/>
                <w:color w:val="000000"/>
                <w:sz w:val="24"/>
                <w:szCs w:val="24"/>
                <w:lang w:eastAsia="en-US"/>
              </w:rPr>
              <w:t xml:space="preserve"> </w:t>
            </w:r>
          </w:p>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t xml:space="preserve">Правила обнаружения LOD Продукт </w:t>
            </w:r>
          </w:p>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val="en-US" w:eastAsia="en-US"/>
              </w:rPr>
            </w:pPr>
            <w:r w:rsidRPr="00517830">
              <w:rPr>
                <w:rFonts w:ascii="Times New Roman" w:hAnsi="Times New Roman" w:cs="Times New Roman"/>
                <w:b/>
                <w:bCs/>
                <w:color w:val="000000"/>
                <w:sz w:val="24"/>
                <w:szCs w:val="24"/>
                <w:lang w:val="en-US" w:eastAsia="en-US"/>
              </w:rPr>
              <w:t>LOD? →</w:t>
            </w:r>
            <w:proofErr w:type="spellStart"/>
            <w:r w:rsidRPr="00517830">
              <w:rPr>
                <w:rFonts w:ascii="Times New Roman" w:hAnsi="Times New Roman" w:cs="Times New Roman"/>
                <w:b/>
                <w:bCs/>
                <w:color w:val="000000"/>
                <w:sz w:val="24"/>
                <w:szCs w:val="24"/>
                <w:lang w:val="en-US" w:eastAsia="en-US"/>
              </w:rPr>
              <w:t>CityObjectLOD</w:t>
            </w:r>
            <w:proofErr w:type="spellEnd"/>
            <w:r w:rsidRPr="00517830">
              <w:rPr>
                <w:rFonts w:ascii="Times New Roman" w:hAnsi="Times New Roman" w:cs="Times New Roman"/>
                <w:b/>
                <w:bCs/>
                <w:color w:val="000000"/>
                <w:sz w:val="24"/>
                <w:szCs w:val="24"/>
                <w:lang w:val="en-US"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val="en-US" w:eastAsia="en-US"/>
              </w:rPr>
            </w:pPr>
          </w:p>
          <w:p w:rsidR="0035233A" w:rsidRPr="00517830" w:rsidRDefault="0035233A"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&lt;</w:t>
            </w:r>
            <w:r w:rsidRPr="00517830">
              <w:rPr>
                <w:rFonts w:ascii="Times New Roman" w:hAnsi="Times New Roman" w:cs="Times New Roman"/>
                <w:color w:val="000000"/>
                <w:sz w:val="24"/>
                <w:szCs w:val="24"/>
                <w:lang w:val="de-DE" w:eastAsia="en-US"/>
              </w:rPr>
              <w:t>b</w:t>
            </w:r>
            <w:r w:rsidRPr="00517830">
              <w:rPr>
                <w:rFonts w:ascii="Times New Roman" w:hAnsi="Times New Roman" w:cs="Times New Roman"/>
                <w:color w:val="000000"/>
                <w:sz w:val="24"/>
                <w:szCs w:val="24"/>
                <w:lang w:val="en-US" w:eastAsia="en-US"/>
              </w:rPr>
              <w:t>1</w:t>
            </w:r>
            <w:proofErr w:type="spellStart"/>
            <w:r w:rsidRPr="00517830">
              <w:rPr>
                <w:rFonts w:ascii="Times New Roman" w:hAnsi="Times New Roman" w:cs="Times New Roman"/>
                <w:color w:val="000000"/>
                <w:sz w:val="24"/>
                <w:szCs w:val="24"/>
                <w:lang w:val="de-DE" w:eastAsia="en-US"/>
              </w:rPr>
              <w:t>dg</w:t>
            </w:r>
            <w:proofErr w:type="spellEnd"/>
            <w:r w:rsidRPr="00517830">
              <w:rPr>
                <w:rFonts w:ascii="Times New Roman" w:hAnsi="Times New Roman" w:cs="Times New Roman"/>
                <w:color w:val="000000"/>
                <w:sz w:val="24"/>
                <w:szCs w:val="24"/>
                <w:lang w:val="en-US" w:eastAsia="en-US"/>
              </w:rPr>
              <w:t>:</w:t>
            </w:r>
            <w:r w:rsidRPr="00517830">
              <w:rPr>
                <w:rFonts w:ascii="Times New Roman" w:hAnsi="Times New Roman" w:cs="Times New Roman"/>
                <w:b/>
                <w:bCs/>
                <w:color w:val="000000"/>
                <w:sz w:val="24"/>
                <w:szCs w:val="24"/>
                <w:lang w:val="en-US" w:eastAsia="en-US"/>
              </w:rPr>
              <w:t>1</w:t>
            </w:r>
            <w:proofErr w:type="spellStart"/>
            <w:r w:rsidRPr="00517830">
              <w:rPr>
                <w:rFonts w:ascii="Times New Roman" w:hAnsi="Times New Roman" w:cs="Times New Roman"/>
                <w:color w:val="000000"/>
                <w:sz w:val="24"/>
                <w:szCs w:val="24"/>
                <w:lang w:val="de-DE" w:eastAsia="en-US"/>
              </w:rPr>
              <w:t>od</w:t>
            </w:r>
            <w:proofErr w:type="spellEnd"/>
            <w:r w:rsidRPr="00517830">
              <w:rPr>
                <w:rFonts w:ascii="Times New Roman" w:hAnsi="Times New Roman" w:cs="Times New Roman"/>
                <w:color w:val="000000"/>
                <w:sz w:val="24"/>
                <w:szCs w:val="24"/>
                <w:lang w:val="en-US" w:eastAsia="en-US"/>
              </w:rPr>
              <w:t>2</w:t>
            </w:r>
            <w:proofErr w:type="spellStart"/>
            <w:r w:rsidRPr="00517830">
              <w:rPr>
                <w:rFonts w:ascii="Times New Roman" w:hAnsi="Times New Roman" w:cs="Times New Roman"/>
                <w:color w:val="000000"/>
                <w:sz w:val="24"/>
                <w:szCs w:val="24"/>
                <w:lang w:val="de-DE" w:eastAsia="en-US"/>
              </w:rPr>
              <w:t>Geornet</w:t>
            </w:r>
            <w:proofErr w:type="spellEnd"/>
            <w:r w:rsidRPr="00517830">
              <w:rPr>
                <w:rFonts w:ascii="Times New Roman" w:hAnsi="Times New Roman" w:cs="Times New Roman"/>
                <w:color w:val="000000"/>
                <w:sz w:val="24"/>
                <w:szCs w:val="24"/>
                <w:lang w:val="en-US" w:eastAsia="en-US"/>
              </w:rPr>
              <w:t xml:space="preserve"> </w:t>
            </w:r>
            <w:proofErr w:type="spellStart"/>
            <w:r w:rsidRPr="00517830">
              <w:rPr>
                <w:rFonts w:ascii="Times New Roman" w:hAnsi="Times New Roman" w:cs="Times New Roman"/>
                <w:color w:val="000000"/>
                <w:sz w:val="24"/>
                <w:szCs w:val="24"/>
                <w:lang w:val="de-DE" w:eastAsia="en-US"/>
              </w:rPr>
              <w:t>rv</w:t>
            </w:r>
            <w:proofErr w:type="spellEnd"/>
            <w:r w:rsidRPr="00517830">
              <w:rPr>
                <w:rFonts w:ascii="Times New Roman" w:hAnsi="Times New Roman" w:cs="Times New Roman"/>
                <w:color w:val="000000"/>
                <w:sz w:val="24"/>
                <w:szCs w:val="24"/>
                <w:lang w:val="en-US" w:eastAsia="en-US"/>
              </w:rPr>
              <w:t>&gt;</w:t>
            </w:r>
          </w:p>
          <w:p w:rsidR="0035233A" w:rsidRPr="00517830" w:rsidRDefault="0035233A" w:rsidP="0035233A">
            <w:pPr>
              <w:autoSpaceDE w:val="0"/>
              <w:autoSpaceDN w:val="0"/>
              <w:adjustRightInd w:val="0"/>
              <w:spacing w:after="0" w:line="240" w:lineRule="auto"/>
              <w:jc w:val="both"/>
              <w:rPr>
                <w:rFonts w:ascii="Times New Roman" w:hAnsi="Times New Roman" w:cs="Times New Roman"/>
                <w:color w:val="000000"/>
                <w:sz w:val="24"/>
                <w:szCs w:val="24"/>
                <w:lang w:val="de-DE" w:eastAsia="en-US"/>
              </w:rPr>
            </w:pPr>
            <w:r w:rsidRPr="00517830">
              <w:rPr>
                <w:rFonts w:ascii="Times New Roman" w:hAnsi="Times New Roman" w:cs="Times New Roman"/>
                <w:color w:val="000000"/>
                <w:sz w:val="24"/>
                <w:szCs w:val="24"/>
                <w:lang w:val="de-DE" w:eastAsia="en-US"/>
              </w:rPr>
              <w:t xml:space="preserve">«gm1:Mu11 </w:t>
            </w:r>
            <w:proofErr w:type="spellStart"/>
            <w:r w:rsidRPr="00517830">
              <w:rPr>
                <w:rFonts w:ascii="Times New Roman" w:hAnsi="Times New Roman" w:cs="Times New Roman"/>
                <w:color w:val="000000"/>
                <w:sz w:val="24"/>
                <w:szCs w:val="24"/>
                <w:lang w:val="de-DE" w:eastAsia="en-US"/>
              </w:rPr>
              <w:t>iSurface</w:t>
            </w:r>
            <w:proofErr w:type="spellEnd"/>
            <w:r w:rsidRPr="00517830">
              <w:rPr>
                <w:rFonts w:ascii="Times New Roman" w:hAnsi="Times New Roman" w:cs="Times New Roman"/>
                <w:color w:val="000000"/>
                <w:sz w:val="24"/>
                <w:szCs w:val="24"/>
                <w:lang w:val="de-DE" w:eastAsia="en-US"/>
              </w:rPr>
              <w:t>&gt;</w:t>
            </w:r>
          </w:p>
          <w:p w:rsidR="0035233A" w:rsidRPr="00517830" w:rsidRDefault="0035233A"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&lt;gm1:surf&amp;ceMember&gt;</w:t>
            </w:r>
          </w:p>
          <w:p w:rsidR="0035233A" w:rsidRPr="00517830" w:rsidRDefault="0035233A"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w:t>
            </w:r>
            <w:proofErr w:type="spellStart"/>
            <w:r w:rsidRPr="00517830">
              <w:rPr>
                <w:rFonts w:ascii="Times New Roman" w:hAnsi="Times New Roman" w:cs="Times New Roman"/>
                <w:color w:val="000000"/>
                <w:sz w:val="24"/>
                <w:szCs w:val="24"/>
                <w:lang w:val="en-US" w:eastAsia="en-US"/>
              </w:rPr>
              <w:t>gm</w:t>
            </w:r>
            <w:proofErr w:type="spellEnd"/>
            <w:r w:rsidRPr="00517830">
              <w:rPr>
                <w:rFonts w:ascii="Times New Roman" w:hAnsi="Times New Roman" w:cs="Times New Roman"/>
                <w:color w:val="000000"/>
                <w:sz w:val="24"/>
                <w:szCs w:val="24"/>
                <w:lang w:val="en-US" w:eastAsia="en-US"/>
              </w:rPr>
              <w:t xml:space="preserve"> 1: Po 1 </w:t>
            </w:r>
            <w:proofErr w:type="spellStart"/>
            <w:r w:rsidRPr="00517830">
              <w:rPr>
                <w:rFonts w:ascii="Times New Roman" w:hAnsi="Times New Roman" w:cs="Times New Roman"/>
                <w:color w:val="000000"/>
                <w:sz w:val="24"/>
                <w:szCs w:val="24"/>
                <w:lang w:val="en-US" w:eastAsia="en-US"/>
              </w:rPr>
              <w:t>ygon</w:t>
            </w:r>
            <w:proofErr w:type="spellEnd"/>
            <w:r w:rsidRPr="00517830">
              <w:rPr>
                <w:rFonts w:ascii="Times New Roman" w:hAnsi="Times New Roman" w:cs="Times New Roman"/>
                <w:color w:val="000000"/>
                <w:sz w:val="24"/>
                <w:szCs w:val="24"/>
                <w:lang w:val="en-US" w:eastAsia="en-US"/>
              </w:rPr>
              <w:t>&gt;</w:t>
            </w:r>
          </w:p>
          <w:p w:rsidR="0035233A" w:rsidRPr="00517830" w:rsidRDefault="0035233A"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 xml:space="preserve">&lt;gm1:exter </w:t>
            </w:r>
            <w:proofErr w:type="spellStart"/>
            <w:r w:rsidRPr="00517830">
              <w:rPr>
                <w:rFonts w:ascii="Times New Roman" w:hAnsi="Times New Roman" w:cs="Times New Roman"/>
                <w:color w:val="000000"/>
                <w:sz w:val="24"/>
                <w:szCs w:val="24"/>
                <w:lang w:val="en-US" w:eastAsia="en-US"/>
              </w:rPr>
              <w:t>i</w:t>
            </w:r>
            <w:proofErr w:type="spellEnd"/>
            <w:r w:rsidRPr="00517830">
              <w:rPr>
                <w:rFonts w:ascii="Times New Roman" w:hAnsi="Times New Roman" w:cs="Times New Roman"/>
                <w:color w:val="000000"/>
                <w:sz w:val="24"/>
                <w:szCs w:val="24"/>
                <w:lang w:val="en-US" w:eastAsia="en-US"/>
              </w:rPr>
              <w:t xml:space="preserve"> or&gt;</w:t>
            </w:r>
          </w:p>
          <w:p w:rsidR="0035233A" w:rsidRPr="00517830" w:rsidRDefault="0035233A" w:rsidP="0035233A">
            <w:pPr>
              <w:autoSpaceDE w:val="0"/>
              <w:autoSpaceDN w:val="0"/>
              <w:adjustRightInd w:val="0"/>
              <w:spacing w:after="0" w:line="240" w:lineRule="auto"/>
              <w:jc w:val="both"/>
              <w:rPr>
                <w:rFonts w:ascii="Times New Roman" w:hAnsi="Times New Roman" w:cs="Times New Roman"/>
                <w:color w:val="000000"/>
                <w:sz w:val="24"/>
                <w:szCs w:val="24"/>
                <w:lang w:val="en-US" w:eastAsia="en-US"/>
              </w:rPr>
            </w:pPr>
            <w:r w:rsidRPr="00517830">
              <w:rPr>
                <w:rFonts w:ascii="Times New Roman" w:hAnsi="Times New Roman" w:cs="Times New Roman"/>
                <w:color w:val="000000"/>
                <w:sz w:val="24"/>
                <w:szCs w:val="24"/>
                <w:lang w:val="en-US" w:eastAsia="en-US"/>
              </w:rPr>
              <w:t>&lt;</w:t>
            </w:r>
            <w:proofErr w:type="spellStart"/>
            <w:r w:rsidRPr="00517830">
              <w:rPr>
                <w:rFonts w:ascii="Times New Roman" w:hAnsi="Times New Roman" w:cs="Times New Roman"/>
                <w:color w:val="000000"/>
                <w:sz w:val="24"/>
                <w:szCs w:val="24"/>
                <w:lang w:val="en-US" w:eastAsia="en-US"/>
              </w:rPr>
              <w:t>gm</w:t>
            </w:r>
            <w:proofErr w:type="spellEnd"/>
            <w:r w:rsidRPr="00517830">
              <w:rPr>
                <w:rFonts w:ascii="Times New Roman" w:hAnsi="Times New Roman" w:cs="Times New Roman"/>
                <w:color w:val="000000"/>
                <w:sz w:val="24"/>
                <w:szCs w:val="24"/>
                <w:lang w:val="en-US" w:eastAsia="en-US"/>
              </w:rPr>
              <w:t xml:space="preserve"> 1: L </w:t>
            </w:r>
            <w:proofErr w:type="spellStart"/>
            <w:r w:rsidRPr="00517830">
              <w:rPr>
                <w:rFonts w:ascii="Times New Roman" w:hAnsi="Times New Roman" w:cs="Times New Roman"/>
                <w:color w:val="000000"/>
                <w:sz w:val="24"/>
                <w:szCs w:val="24"/>
                <w:lang w:val="en-US" w:eastAsia="en-US"/>
              </w:rPr>
              <w:t>i</w:t>
            </w:r>
            <w:proofErr w:type="spellEnd"/>
            <w:r w:rsidRPr="00517830">
              <w:rPr>
                <w:rFonts w:ascii="Times New Roman" w:hAnsi="Times New Roman" w:cs="Times New Roman"/>
                <w:color w:val="000000"/>
                <w:sz w:val="24"/>
                <w:szCs w:val="24"/>
                <w:lang w:val="en-US" w:eastAsia="en-US"/>
              </w:rPr>
              <w:t xml:space="preserve"> </w:t>
            </w:r>
            <w:proofErr w:type="spellStart"/>
            <w:r w:rsidRPr="00517830">
              <w:rPr>
                <w:rFonts w:ascii="Times New Roman" w:hAnsi="Times New Roman" w:cs="Times New Roman"/>
                <w:color w:val="000000"/>
                <w:sz w:val="24"/>
                <w:szCs w:val="24"/>
                <w:lang w:val="en-US" w:eastAsia="en-US"/>
              </w:rPr>
              <w:t>nearR</w:t>
            </w:r>
            <w:proofErr w:type="spellEnd"/>
            <w:r w:rsidRPr="00517830">
              <w:rPr>
                <w:rFonts w:ascii="Times New Roman" w:hAnsi="Times New Roman" w:cs="Times New Roman"/>
                <w:color w:val="000000"/>
                <w:sz w:val="24"/>
                <w:szCs w:val="24"/>
                <w:lang w:val="en-US" w:eastAsia="en-US"/>
              </w:rPr>
              <w:t xml:space="preserve"> </w:t>
            </w:r>
            <w:proofErr w:type="spellStart"/>
            <w:r w:rsidRPr="00517830">
              <w:rPr>
                <w:rFonts w:ascii="Times New Roman" w:hAnsi="Times New Roman" w:cs="Times New Roman"/>
                <w:color w:val="000000"/>
                <w:sz w:val="24"/>
                <w:szCs w:val="24"/>
                <w:lang w:val="en-US" w:eastAsia="en-US"/>
              </w:rPr>
              <w:t>i</w:t>
            </w:r>
            <w:proofErr w:type="spellEnd"/>
            <w:r w:rsidRPr="00517830">
              <w:rPr>
                <w:rFonts w:ascii="Times New Roman" w:hAnsi="Times New Roman" w:cs="Times New Roman"/>
                <w:color w:val="000000"/>
                <w:sz w:val="24"/>
                <w:szCs w:val="24"/>
                <w:lang w:val="en-US" w:eastAsia="en-US"/>
              </w:rPr>
              <w:t xml:space="preserve"> </w:t>
            </w:r>
            <w:proofErr w:type="spellStart"/>
            <w:r w:rsidRPr="00517830">
              <w:rPr>
                <w:rFonts w:ascii="Times New Roman" w:hAnsi="Times New Roman" w:cs="Times New Roman"/>
                <w:color w:val="000000"/>
                <w:sz w:val="24"/>
                <w:szCs w:val="24"/>
                <w:lang w:val="en-US" w:eastAsia="en-US"/>
              </w:rPr>
              <w:t>ng</w:t>
            </w:r>
            <w:proofErr w:type="spellEnd"/>
            <w:r w:rsidRPr="00517830">
              <w:rPr>
                <w:rFonts w:ascii="Times New Roman" w:hAnsi="Times New Roman" w:cs="Times New Roman"/>
                <w:color w:val="000000"/>
                <w:sz w:val="24"/>
                <w:szCs w:val="24"/>
                <w:lang w:val="en-US" w:eastAsia="en-US"/>
              </w:rPr>
              <w:t>&gt;</w:t>
            </w:r>
          </w:p>
          <w:p w:rsidR="0035233A" w:rsidRPr="00517830" w:rsidRDefault="0035233A" w:rsidP="0035233A">
            <w:pPr>
              <w:autoSpaceDE w:val="0"/>
              <w:autoSpaceDN w:val="0"/>
              <w:adjustRightInd w:val="0"/>
              <w:spacing w:after="0" w:line="240" w:lineRule="auto"/>
              <w:jc w:val="both"/>
              <w:rPr>
                <w:rFonts w:ascii="Times New Roman" w:hAnsi="Times New Roman" w:cs="Times New Roman"/>
                <w:color w:val="000000"/>
                <w:sz w:val="24"/>
                <w:szCs w:val="24"/>
                <w:lang w:eastAsia="en-US"/>
              </w:rPr>
            </w:pPr>
            <w:r w:rsidRPr="00517830">
              <w:rPr>
                <w:rFonts w:ascii="Times New Roman" w:hAnsi="Times New Roman" w:cs="Times New Roman"/>
                <w:color w:val="000000"/>
                <w:sz w:val="24"/>
                <w:szCs w:val="24"/>
                <w:lang w:eastAsia="en-US"/>
              </w:rPr>
              <w:t>&lt;</w:t>
            </w:r>
            <w:proofErr w:type="spellStart"/>
            <w:proofErr w:type="gramStart"/>
            <w:r w:rsidRPr="00517830">
              <w:rPr>
                <w:rFonts w:ascii="Times New Roman" w:hAnsi="Times New Roman" w:cs="Times New Roman"/>
                <w:color w:val="000000"/>
                <w:sz w:val="24"/>
                <w:szCs w:val="24"/>
                <w:lang w:eastAsia="en-US"/>
              </w:rPr>
              <w:t>gml</w:t>
            </w:r>
            <w:proofErr w:type="spellEnd"/>
            <w:proofErr w:type="gram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posList</w:t>
            </w:r>
            <w:proofErr w:type="spellEnd"/>
            <w:r w:rsidRPr="00517830">
              <w:rPr>
                <w:rFonts w:ascii="Times New Roman" w:hAnsi="Times New Roman" w:cs="Times New Roman"/>
                <w:color w:val="000000"/>
                <w:sz w:val="24"/>
                <w:szCs w:val="24"/>
                <w:lang w:eastAsia="en-US"/>
              </w:rPr>
              <w:t xml:space="preserve"> </w:t>
            </w:r>
            <w:proofErr w:type="spellStart"/>
            <w:r w:rsidRPr="00517830">
              <w:rPr>
                <w:rFonts w:ascii="Times New Roman" w:hAnsi="Times New Roman" w:cs="Times New Roman"/>
                <w:color w:val="000000"/>
                <w:sz w:val="24"/>
                <w:szCs w:val="24"/>
                <w:lang w:eastAsia="en-US"/>
              </w:rPr>
              <w:t>srsDirnens</w:t>
            </w:r>
            <w:proofErr w:type="spellEnd"/>
          </w:p>
          <w:p w:rsidR="0035233A" w:rsidRPr="00517830" w:rsidRDefault="0035233A" w:rsidP="0035233A">
            <w:pPr>
              <w:autoSpaceDE w:val="0"/>
              <w:autoSpaceDN w:val="0"/>
              <w:adjustRightInd w:val="0"/>
              <w:spacing w:after="0" w:line="240" w:lineRule="auto"/>
              <w:jc w:val="both"/>
              <w:rPr>
                <w:rFonts w:ascii="Times New Roman" w:hAnsi="Times New Roman" w:cs="Times New Roman"/>
                <w:b/>
                <w:bCs/>
                <w:color w:val="000000"/>
                <w:sz w:val="24"/>
                <w:szCs w:val="24"/>
                <w:lang w:eastAsia="en-US"/>
              </w:rPr>
            </w:pPr>
            <w:r w:rsidRPr="00517830">
              <w:rPr>
                <w:rFonts w:ascii="Times New Roman" w:hAnsi="Times New Roman" w:cs="Times New Roman"/>
                <w:color w:val="000000"/>
                <w:sz w:val="24"/>
                <w:szCs w:val="24"/>
                <w:lang w:eastAsia="en-US"/>
              </w:rPr>
              <w:t>10.663651 -31.717676 -</w:t>
            </w:r>
          </w:p>
        </w:tc>
      </w:tr>
    </w:tbl>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517830"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Рисунок E.1 - </w:t>
      </w:r>
      <w:r w:rsidR="0035233A" w:rsidRPr="00517830">
        <w:rPr>
          <w:rFonts w:ascii="Times New Roman" w:hAnsi="Times New Roman" w:cs="Times New Roman"/>
          <w:b/>
          <w:bCs/>
          <w:color w:val="000000"/>
          <w:sz w:val="24"/>
          <w:szCs w:val="24"/>
          <w:lang w:eastAsia="en-US"/>
        </w:rPr>
        <w:t>Пример набора правила B2G LM</w:t>
      </w: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b/>
          <w:bCs/>
          <w:color w:val="000000"/>
          <w:sz w:val="24"/>
          <w:szCs w:val="24"/>
          <w:lang w:eastAsia="en-US"/>
        </w:rPr>
        <w:sectPr w:rsidR="0035233A" w:rsidRPr="00517830" w:rsidSect="0035233A">
          <w:pgSz w:w="11909" w:h="16834"/>
          <w:pgMar w:top="1134" w:right="851" w:bottom="1134" w:left="1418" w:header="720" w:footer="720" w:gutter="0"/>
          <w:cols w:space="720"/>
          <w:noEndnote/>
          <w:docGrid w:linePitch="326"/>
        </w:sectPr>
      </w:pPr>
    </w:p>
    <w:p w:rsidR="0035233A" w:rsidRPr="00517830" w:rsidRDefault="0035233A" w:rsidP="0035233A">
      <w:pPr>
        <w:autoSpaceDE w:val="0"/>
        <w:autoSpaceDN w:val="0"/>
        <w:adjustRightInd w:val="0"/>
        <w:spacing w:after="0" w:line="240" w:lineRule="auto"/>
        <w:jc w:val="center"/>
        <w:rPr>
          <w:rFonts w:ascii="Times New Roman" w:hAnsi="Times New Roman" w:cs="Times New Roman"/>
          <w:b/>
          <w:bCs/>
          <w:color w:val="000000"/>
          <w:sz w:val="24"/>
          <w:szCs w:val="24"/>
          <w:lang w:eastAsia="en-US"/>
        </w:rPr>
      </w:pPr>
      <w:r w:rsidRPr="00517830">
        <w:rPr>
          <w:rFonts w:ascii="Times New Roman" w:hAnsi="Times New Roman" w:cs="Times New Roman"/>
          <w:b/>
          <w:bCs/>
          <w:color w:val="000000"/>
          <w:sz w:val="24"/>
          <w:szCs w:val="24"/>
          <w:lang w:eastAsia="en-US"/>
        </w:rPr>
        <w:lastRenderedPageBreak/>
        <w:t>Библиография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[1] ISO 13537, </w:t>
      </w:r>
      <w:r w:rsidRPr="00517830">
        <w:rPr>
          <w:rFonts w:ascii="Times New Roman" w:hAnsi="Times New Roman" w:cs="Times New Roman"/>
          <w:iCs/>
          <w:color w:val="000000"/>
          <w:sz w:val="24"/>
          <w:szCs w:val="24"/>
          <w:lang w:eastAsia="en-US"/>
        </w:rPr>
        <w:t>Космические системы передачи данных и информации. Эталонная архитектура для космических систем данных</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[2] ISO 16739-1, </w:t>
      </w:r>
      <w:r w:rsidRPr="00517830">
        <w:rPr>
          <w:rFonts w:ascii="Times New Roman" w:hAnsi="Times New Roman" w:cs="Times New Roman"/>
          <w:iCs/>
          <w:color w:val="000000"/>
          <w:sz w:val="24"/>
          <w:szCs w:val="24"/>
          <w:lang w:eastAsia="en-US"/>
        </w:rPr>
        <w:t>Отраслевые базовые классы (IFC) для обмена и управления данными об объектах строительства. Часть 1: Схема данных</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[3] ISO 19101-1:2014, </w:t>
      </w:r>
      <w:r w:rsidRPr="00517830">
        <w:rPr>
          <w:rFonts w:ascii="Times New Roman" w:hAnsi="Times New Roman" w:cs="Times New Roman"/>
          <w:iCs/>
          <w:color w:val="000000"/>
          <w:sz w:val="24"/>
          <w:szCs w:val="24"/>
          <w:lang w:eastAsia="en-US"/>
        </w:rPr>
        <w:t>Географи</w:t>
      </w:r>
      <w:bookmarkStart w:id="12" w:name="_GoBack"/>
      <w:bookmarkEnd w:id="12"/>
      <w:r w:rsidRPr="00517830">
        <w:rPr>
          <w:rFonts w:ascii="Times New Roman" w:hAnsi="Times New Roman" w:cs="Times New Roman"/>
          <w:iCs/>
          <w:color w:val="000000"/>
          <w:sz w:val="24"/>
          <w:szCs w:val="24"/>
          <w:lang w:eastAsia="en-US"/>
        </w:rPr>
        <w:t>ческая информация. Эталонная модель. Часть 1: Основы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[4] ISO 19104, </w:t>
      </w:r>
      <w:r w:rsidRPr="00517830">
        <w:rPr>
          <w:rFonts w:ascii="Times New Roman" w:hAnsi="Times New Roman" w:cs="Times New Roman"/>
          <w:iCs/>
          <w:color w:val="000000"/>
          <w:sz w:val="24"/>
          <w:szCs w:val="24"/>
          <w:lang w:eastAsia="en-US"/>
        </w:rPr>
        <w:t>Географическая информация. Терминология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[5] ISO 19136-1, </w:t>
      </w:r>
      <w:r w:rsidRPr="00517830">
        <w:rPr>
          <w:rFonts w:ascii="Times New Roman" w:hAnsi="Times New Roman" w:cs="Times New Roman"/>
          <w:iCs/>
          <w:color w:val="000000"/>
          <w:sz w:val="24"/>
          <w:szCs w:val="24"/>
          <w:lang w:eastAsia="en-US"/>
        </w:rPr>
        <w:t>Географическая информация. Географический язык разметки (GML). Часть 1: Основы</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[6] ISO 19150-2, </w:t>
      </w:r>
      <w:r w:rsidRPr="00517830">
        <w:rPr>
          <w:rFonts w:ascii="Times New Roman" w:hAnsi="Times New Roman" w:cs="Times New Roman"/>
          <w:iCs/>
          <w:color w:val="000000"/>
          <w:sz w:val="24"/>
          <w:szCs w:val="24"/>
          <w:lang w:eastAsia="en-US"/>
        </w:rPr>
        <w:t>Географическая информация. Онтология. Часть 2: Правила разработки онтологий на языке описания онтологий (OWL)</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[7] ISO/IEC 1989:2014, </w:t>
      </w:r>
      <w:r w:rsidRPr="00517830">
        <w:rPr>
          <w:rFonts w:ascii="Times New Roman" w:hAnsi="Times New Roman" w:cs="Times New Roman"/>
          <w:iCs/>
          <w:color w:val="000000"/>
          <w:sz w:val="24"/>
          <w:szCs w:val="24"/>
          <w:lang w:eastAsia="en-US"/>
        </w:rPr>
        <w:t>Информационные технологии. Языки программирования, их окружение и системные программные интерфейсы. Язык программирования COBOL</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[8] ISO/IEC 18023-1:2006, </w:t>
      </w:r>
      <w:r w:rsidRPr="00517830">
        <w:rPr>
          <w:rFonts w:ascii="Times New Roman" w:hAnsi="Times New Roman" w:cs="Times New Roman"/>
          <w:iCs/>
          <w:color w:val="000000"/>
          <w:sz w:val="24"/>
          <w:szCs w:val="24"/>
          <w:lang w:eastAsia="en-US"/>
        </w:rPr>
        <w:t>Информационные технологии. SEDRIS. Часть 1: Функциональная спецификация</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[9] ISO/IEC 29134:2017, </w:t>
      </w:r>
      <w:r w:rsidRPr="00517830">
        <w:rPr>
          <w:rFonts w:ascii="Times New Roman" w:hAnsi="Times New Roman" w:cs="Times New Roman"/>
          <w:iCs/>
          <w:color w:val="000000"/>
          <w:sz w:val="24"/>
          <w:szCs w:val="24"/>
          <w:lang w:eastAsia="en-US"/>
        </w:rPr>
        <w:t>Информационные технологии. Методы обеспечения безопасности. Руководство по оценке воздействия на конфиденциальность</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[10] ISPRS 2016, </w:t>
      </w:r>
      <w:r w:rsidRPr="00517830">
        <w:rPr>
          <w:rFonts w:ascii="Times New Roman" w:hAnsi="Times New Roman" w:cs="Times New Roman"/>
          <w:iCs/>
          <w:color w:val="000000"/>
          <w:sz w:val="24"/>
          <w:szCs w:val="24"/>
          <w:lang w:eastAsia="en-US"/>
        </w:rPr>
        <w:t xml:space="preserve">Предложение для нового LOD и концепция многоцелевого представления для </w:t>
      </w:r>
      <w:proofErr w:type="spellStart"/>
      <w:r w:rsidRPr="00517830">
        <w:rPr>
          <w:rFonts w:ascii="Times New Roman" w:hAnsi="Times New Roman" w:cs="Times New Roman"/>
          <w:iCs/>
          <w:color w:val="000000"/>
          <w:sz w:val="24"/>
          <w:szCs w:val="24"/>
          <w:lang w:eastAsia="en-US"/>
        </w:rPr>
        <w:t>CityGML</w:t>
      </w:r>
      <w:proofErr w:type="spellEnd"/>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[11] OGC 12-019, Стандарт кодирования г</w:t>
      </w:r>
      <w:r w:rsidRPr="00517830">
        <w:rPr>
          <w:rFonts w:ascii="Times New Roman" w:hAnsi="Times New Roman" w:cs="Times New Roman"/>
          <w:iCs/>
          <w:color w:val="000000"/>
          <w:sz w:val="24"/>
          <w:szCs w:val="24"/>
          <w:lang w:eastAsia="en-US"/>
        </w:rPr>
        <w:t xml:space="preserve">еографического языка разметки для города (версия 2 </w:t>
      </w:r>
      <w:proofErr w:type="spellStart"/>
      <w:r w:rsidRPr="00517830">
        <w:rPr>
          <w:rFonts w:ascii="Times New Roman" w:hAnsi="Times New Roman" w:cs="Times New Roman"/>
          <w:iCs/>
          <w:color w:val="000000"/>
          <w:sz w:val="24"/>
          <w:szCs w:val="24"/>
          <w:lang w:eastAsia="en-US"/>
        </w:rPr>
        <w:t>CityGML</w:t>
      </w:r>
      <w:proofErr w:type="spellEnd"/>
      <w:r w:rsidRPr="00517830">
        <w:rPr>
          <w:rFonts w:ascii="Times New Roman" w:hAnsi="Times New Roman" w:cs="Times New Roman"/>
          <w:iCs/>
          <w:color w:val="000000"/>
          <w:spacing w:val="-2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Cs/>
          <w:color w:val="000000"/>
          <w:sz w:val="24"/>
          <w:szCs w:val="24"/>
          <w:lang w:eastAsia="en-US"/>
        </w:rPr>
      </w:pPr>
      <w:r w:rsidRPr="00517830">
        <w:rPr>
          <w:rFonts w:ascii="Times New Roman" w:hAnsi="Times New Roman" w:cs="Times New Roman"/>
          <w:color w:val="000000"/>
          <w:sz w:val="24"/>
          <w:szCs w:val="24"/>
          <w:lang w:eastAsia="en-US"/>
        </w:rPr>
        <w:t xml:space="preserve">[12] OGC 15-111r1, Стандарт почвенной и инфраструктурной концептуальной модели </w:t>
      </w:r>
      <w:r w:rsidRPr="00517830">
        <w:rPr>
          <w:rFonts w:ascii="Times New Roman" w:hAnsi="Times New Roman" w:cs="Times New Roman"/>
          <w:iCs/>
          <w:color w:val="000000"/>
          <w:sz w:val="24"/>
          <w:szCs w:val="24"/>
          <w:lang w:eastAsia="en-US"/>
        </w:rPr>
        <w:t>(</w:t>
      </w:r>
      <w:proofErr w:type="spellStart"/>
      <w:r w:rsidRPr="00517830">
        <w:rPr>
          <w:rFonts w:ascii="Times New Roman" w:hAnsi="Times New Roman" w:cs="Times New Roman"/>
          <w:iCs/>
          <w:color w:val="000000"/>
          <w:sz w:val="24"/>
          <w:szCs w:val="24"/>
          <w:lang w:eastAsia="en-US"/>
        </w:rPr>
        <w:t>LandInfra</w:t>
      </w:r>
      <w:proofErr w:type="spellEnd"/>
      <w:r w:rsidRPr="00517830">
        <w:rPr>
          <w:rFonts w:ascii="Times New Roman" w:hAnsi="Times New Roman" w:cs="Times New Roman"/>
          <w:iCs/>
          <w:color w:val="000000"/>
          <w:sz w:val="24"/>
          <w:szCs w:val="24"/>
          <w:lang w:eastAsia="en-US"/>
        </w:rPr>
        <w:t>)</w:t>
      </w: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i/>
          <w:iCs/>
          <w:color w:val="000000"/>
          <w:sz w:val="24"/>
          <w:szCs w:val="24"/>
          <w:lang w:eastAsia="en-US"/>
        </w:rPr>
      </w:pPr>
    </w:p>
    <w:p w:rsidR="0035233A" w:rsidRPr="00517830" w:rsidRDefault="0035233A" w:rsidP="0035233A">
      <w:pPr>
        <w:autoSpaceDE w:val="0"/>
        <w:autoSpaceDN w:val="0"/>
        <w:adjustRightInd w:val="0"/>
        <w:spacing w:after="0" w:line="240" w:lineRule="auto"/>
        <w:ind w:firstLine="720"/>
        <w:jc w:val="both"/>
        <w:rPr>
          <w:rFonts w:ascii="Times New Roman" w:hAnsi="Times New Roman" w:cs="Times New Roman"/>
          <w:sz w:val="24"/>
          <w:szCs w:val="24"/>
        </w:rPr>
      </w:pPr>
    </w:p>
    <w:p w:rsidR="00772891" w:rsidRPr="00517830" w:rsidRDefault="00772891" w:rsidP="00134E28">
      <w:pPr>
        <w:rPr>
          <w:rFonts w:ascii="Times New Roman" w:hAnsi="Times New Roman"/>
          <w:b/>
          <w:sz w:val="24"/>
          <w:szCs w:val="24"/>
          <w:lang w:val="kk-KZ"/>
        </w:rPr>
      </w:pPr>
    </w:p>
    <w:p w:rsidR="00772891" w:rsidRPr="00517830" w:rsidRDefault="00772891" w:rsidP="00134E28">
      <w:pPr>
        <w:rPr>
          <w:rFonts w:ascii="Times New Roman" w:hAnsi="Times New Roman"/>
          <w:b/>
          <w:sz w:val="24"/>
          <w:szCs w:val="24"/>
          <w:lang w:val="kk-KZ"/>
        </w:rPr>
      </w:pPr>
    </w:p>
    <w:p w:rsidR="00772891" w:rsidRDefault="00772891"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17830" w:rsidRDefault="00517830" w:rsidP="00134E28">
      <w:pPr>
        <w:rPr>
          <w:rFonts w:ascii="Times New Roman" w:hAnsi="Times New Roman"/>
          <w:b/>
          <w:sz w:val="24"/>
          <w:szCs w:val="24"/>
          <w:lang w:val="kk-KZ"/>
        </w:rPr>
      </w:pPr>
    </w:p>
    <w:p w:rsidR="005653FC" w:rsidRPr="00517830" w:rsidRDefault="005653FC" w:rsidP="00134E28">
      <w:pPr>
        <w:rPr>
          <w:rFonts w:ascii="Times New Roman" w:hAnsi="Times New Roman"/>
          <w:b/>
          <w:sz w:val="24"/>
          <w:szCs w:val="24"/>
          <w:lang w:val="kk-KZ"/>
        </w:rPr>
      </w:pPr>
    </w:p>
    <w:p w:rsidR="00772891" w:rsidRPr="00517830" w:rsidRDefault="00772891" w:rsidP="00134E28">
      <w:pPr>
        <w:rPr>
          <w:rFonts w:ascii="Times New Roman" w:hAnsi="Times New Roman"/>
          <w:b/>
          <w:sz w:val="24"/>
          <w:szCs w:val="24"/>
          <w:lang w:val="kk-KZ"/>
        </w:rPr>
      </w:pPr>
    </w:p>
    <w:p w:rsidR="00772891" w:rsidRPr="00517830" w:rsidRDefault="00772891" w:rsidP="00134E28">
      <w:pPr>
        <w:pBdr>
          <w:top w:val="single" w:sz="4" w:space="1" w:color="000000"/>
        </w:pBdr>
        <w:tabs>
          <w:tab w:val="left" w:pos="142"/>
          <w:tab w:val="left" w:pos="9781"/>
        </w:tabs>
        <w:spacing w:after="0" w:line="240" w:lineRule="auto"/>
        <w:ind w:right="49" w:firstLine="567"/>
        <w:jc w:val="both"/>
        <w:rPr>
          <w:rFonts w:ascii="Times New Roman" w:hAnsi="Times New Roman"/>
          <w:b/>
          <w:sz w:val="24"/>
          <w:szCs w:val="24"/>
        </w:rPr>
      </w:pPr>
    </w:p>
    <w:p w:rsidR="00772891" w:rsidRPr="00517830" w:rsidRDefault="00134E28" w:rsidP="000B08A0">
      <w:pPr>
        <w:tabs>
          <w:tab w:val="left" w:pos="142"/>
          <w:tab w:val="left" w:pos="9781"/>
        </w:tabs>
        <w:spacing w:after="0" w:line="240" w:lineRule="auto"/>
        <w:ind w:right="49" w:firstLine="6946"/>
        <w:jc w:val="both"/>
        <w:rPr>
          <w:rFonts w:ascii="Times New Roman" w:hAnsi="Times New Roman"/>
          <w:sz w:val="24"/>
          <w:szCs w:val="24"/>
        </w:rPr>
      </w:pPr>
      <w:r w:rsidRPr="00517830">
        <w:rPr>
          <w:rFonts w:ascii="Times New Roman" w:hAnsi="Times New Roman"/>
          <w:b/>
          <w:sz w:val="24"/>
          <w:szCs w:val="24"/>
        </w:rPr>
        <w:t>МКС 35.</w:t>
      </w:r>
      <w:r w:rsidR="0035233A" w:rsidRPr="00517830">
        <w:rPr>
          <w:rFonts w:ascii="Times New Roman" w:hAnsi="Times New Roman"/>
          <w:b/>
          <w:sz w:val="24"/>
          <w:szCs w:val="24"/>
        </w:rPr>
        <w:t>240.70</w:t>
      </w:r>
      <w:r w:rsidR="00D40A2A" w:rsidRPr="00517830">
        <w:rPr>
          <w:rFonts w:ascii="Times New Roman" w:hAnsi="Times New Roman"/>
          <w:b/>
          <w:sz w:val="24"/>
          <w:szCs w:val="24"/>
        </w:rPr>
        <w:t xml:space="preserve"> (</w:t>
      </w:r>
      <w:r w:rsidR="00D40A2A" w:rsidRPr="00517830">
        <w:rPr>
          <w:rFonts w:ascii="Times New Roman" w:hAnsi="Times New Roman"/>
          <w:b/>
          <w:sz w:val="24"/>
          <w:szCs w:val="24"/>
          <w:lang w:val="en-US"/>
        </w:rPr>
        <w:t>IDT</w:t>
      </w:r>
      <w:r w:rsidR="00D40A2A" w:rsidRPr="00517830">
        <w:rPr>
          <w:rFonts w:ascii="Times New Roman" w:hAnsi="Times New Roman"/>
          <w:b/>
          <w:sz w:val="24"/>
          <w:szCs w:val="24"/>
        </w:rPr>
        <w:t>)</w:t>
      </w:r>
    </w:p>
    <w:p w:rsidR="00772891" w:rsidRPr="00517830" w:rsidRDefault="00772891" w:rsidP="00134E28">
      <w:pPr>
        <w:tabs>
          <w:tab w:val="left" w:pos="142"/>
          <w:tab w:val="left" w:pos="9781"/>
        </w:tabs>
        <w:spacing w:after="0" w:line="240" w:lineRule="auto"/>
        <w:ind w:right="49" w:firstLine="567"/>
        <w:jc w:val="both"/>
        <w:rPr>
          <w:rFonts w:ascii="Times New Roman" w:hAnsi="Times New Roman"/>
          <w:sz w:val="24"/>
          <w:szCs w:val="24"/>
        </w:rPr>
      </w:pPr>
    </w:p>
    <w:p w:rsidR="00772891" w:rsidRPr="00517830" w:rsidRDefault="00134E28" w:rsidP="00134E28">
      <w:pPr>
        <w:pStyle w:val="1"/>
        <w:shd w:val="clear" w:color="auto" w:fill="FFFFFF"/>
        <w:spacing w:before="0" w:line="240" w:lineRule="auto"/>
        <w:jc w:val="both"/>
        <w:rPr>
          <w:rFonts w:ascii="Times New Roman" w:hAnsi="Times New Roman"/>
          <w:b w:val="0"/>
          <w:color w:val="000000"/>
          <w:sz w:val="24"/>
          <w:szCs w:val="24"/>
        </w:rPr>
      </w:pPr>
      <w:r w:rsidRPr="00517830">
        <w:rPr>
          <w:rFonts w:ascii="Times New Roman" w:hAnsi="Times New Roman"/>
          <w:color w:val="000000"/>
          <w:sz w:val="24"/>
          <w:szCs w:val="24"/>
        </w:rPr>
        <w:t>Ключевые слова:</w:t>
      </w:r>
      <w:r w:rsidRPr="00517830">
        <w:rPr>
          <w:rFonts w:ascii="Times New Roman" w:hAnsi="Times New Roman"/>
          <w:b w:val="0"/>
          <w:color w:val="000000"/>
          <w:sz w:val="24"/>
          <w:szCs w:val="24"/>
        </w:rPr>
        <w:t xml:space="preserve"> </w:t>
      </w:r>
      <w:r w:rsidR="005653FC">
        <w:rPr>
          <w:rFonts w:ascii="Times New Roman" w:hAnsi="Times New Roman"/>
          <w:b w:val="0"/>
          <w:color w:val="000000"/>
          <w:sz w:val="24"/>
          <w:szCs w:val="24"/>
        </w:rPr>
        <w:t xml:space="preserve">концептуальная модель, геоинформационные системы, географическая </w:t>
      </w:r>
      <w:proofErr w:type="gramStart"/>
      <w:r w:rsidR="005653FC">
        <w:rPr>
          <w:rFonts w:ascii="Times New Roman" w:hAnsi="Times New Roman"/>
          <w:b w:val="0"/>
          <w:color w:val="000000"/>
          <w:sz w:val="24"/>
          <w:szCs w:val="24"/>
        </w:rPr>
        <w:t xml:space="preserve">информация,  </w:t>
      </w:r>
      <w:r w:rsidR="005653FC" w:rsidRPr="005653FC">
        <w:rPr>
          <w:rFonts w:ascii="Times New Roman" w:hAnsi="Times New Roman"/>
          <w:b w:val="0"/>
          <w:color w:val="000000"/>
          <w:sz w:val="24"/>
          <w:szCs w:val="24"/>
        </w:rPr>
        <w:t>B</w:t>
      </w:r>
      <w:proofErr w:type="gramEnd"/>
      <w:r w:rsidR="005653FC" w:rsidRPr="005653FC">
        <w:rPr>
          <w:rFonts w:ascii="Times New Roman" w:hAnsi="Times New Roman"/>
          <w:b w:val="0"/>
          <w:color w:val="000000"/>
          <w:sz w:val="24"/>
          <w:szCs w:val="24"/>
        </w:rPr>
        <w:t>2G</w:t>
      </w:r>
    </w:p>
    <w:p w:rsidR="00772891" w:rsidRPr="00517830" w:rsidRDefault="00401214" w:rsidP="00134E28">
      <w:pPr>
        <w:suppressAutoHyphens/>
        <w:spacing w:after="0" w:line="240" w:lineRule="auto"/>
        <w:ind w:firstLine="567"/>
        <w:jc w:val="both"/>
        <w:rPr>
          <w:rFonts w:ascii="Times New Roman" w:hAnsi="Times New Roman"/>
          <w:sz w:val="24"/>
          <w:szCs w:val="24"/>
        </w:rPr>
      </w:pPr>
      <w:r w:rsidRPr="00517830">
        <w:rPr>
          <w:rFonts w:ascii="Times New Roman" w:hAnsi="Times New Roman"/>
          <w:sz w:val="24"/>
          <w:szCs w:val="24"/>
        </w:rPr>
        <w:pict>
          <v:shape id="_x0000_s1029" type="#_x0000_t32" style="position:absolute;left:0;text-align:left;margin-left:-1.4pt;margin-top:13pt;width:469.75pt;height:1.5pt;flip:y;z-index:251660800;mso-position-horizontal-relative:text;mso-position-vertical-relative:text" o:connectortype="straight"/>
        </w:pict>
      </w:r>
    </w:p>
    <w:p w:rsidR="00772891" w:rsidRPr="00517830" w:rsidRDefault="00772891" w:rsidP="00053A0C">
      <w:pPr>
        <w:suppressAutoHyphens/>
        <w:spacing w:after="0" w:line="240" w:lineRule="auto"/>
        <w:ind w:firstLine="567"/>
        <w:jc w:val="both"/>
        <w:rPr>
          <w:rFonts w:ascii="Times New Roman" w:hAnsi="Times New Roman"/>
          <w:b/>
          <w:sz w:val="24"/>
          <w:szCs w:val="24"/>
        </w:rPr>
      </w:pPr>
    </w:p>
    <w:p w:rsidR="00772891" w:rsidRPr="00517830" w:rsidRDefault="00772891" w:rsidP="00B10093">
      <w:pPr>
        <w:pBdr>
          <w:top w:val="single" w:sz="4" w:space="1" w:color="000000"/>
        </w:pBdr>
        <w:tabs>
          <w:tab w:val="left" w:pos="142"/>
          <w:tab w:val="left" w:pos="9781"/>
        </w:tabs>
        <w:spacing w:after="0" w:line="240" w:lineRule="auto"/>
        <w:ind w:right="49" w:firstLine="567"/>
        <w:jc w:val="both"/>
        <w:rPr>
          <w:rFonts w:ascii="Times New Roman" w:hAnsi="Times New Roman"/>
          <w:b/>
          <w:sz w:val="24"/>
          <w:szCs w:val="24"/>
        </w:rPr>
      </w:pPr>
    </w:p>
    <w:p w:rsidR="00772891" w:rsidRPr="00517830" w:rsidRDefault="00C52A2E" w:rsidP="005653FC">
      <w:pPr>
        <w:tabs>
          <w:tab w:val="left" w:pos="142"/>
          <w:tab w:val="left" w:pos="9781"/>
        </w:tabs>
        <w:spacing w:after="0" w:line="240" w:lineRule="auto"/>
        <w:ind w:right="49"/>
        <w:jc w:val="right"/>
        <w:rPr>
          <w:rFonts w:ascii="Times New Roman" w:hAnsi="Times New Roman"/>
          <w:sz w:val="24"/>
          <w:szCs w:val="24"/>
        </w:rPr>
      </w:pPr>
      <w:r w:rsidRPr="00517830">
        <w:rPr>
          <w:rFonts w:ascii="Times New Roman" w:hAnsi="Times New Roman"/>
          <w:b/>
          <w:sz w:val="24"/>
          <w:szCs w:val="24"/>
        </w:rPr>
        <w:t>МКС 35.</w:t>
      </w:r>
      <w:r w:rsidR="0035233A" w:rsidRPr="00517830">
        <w:rPr>
          <w:rFonts w:ascii="Times New Roman" w:hAnsi="Times New Roman"/>
          <w:b/>
          <w:sz w:val="24"/>
          <w:szCs w:val="24"/>
        </w:rPr>
        <w:t>240.70</w:t>
      </w:r>
      <w:r w:rsidRPr="00517830">
        <w:rPr>
          <w:rFonts w:ascii="Times New Roman" w:hAnsi="Times New Roman"/>
          <w:b/>
          <w:sz w:val="24"/>
          <w:szCs w:val="24"/>
        </w:rPr>
        <w:t xml:space="preserve"> (</w:t>
      </w:r>
      <w:r w:rsidRPr="00517830">
        <w:rPr>
          <w:rFonts w:ascii="Times New Roman" w:hAnsi="Times New Roman"/>
          <w:b/>
          <w:sz w:val="24"/>
          <w:szCs w:val="24"/>
          <w:lang w:val="en-US"/>
        </w:rPr>
        <w:t>IDT</w:t>
      </w:r>
      <w:r w:rsidRPr="00517830">
        <w:rPr>
          <w:rFonts w:ascii="Times New Roman" w:hAnsi="Times New Roman"/>
          <w:b/>
          <w:sz w:val="24"/>
          <w:szCs w:val="24"/>
        </w:rPr>
        <w:t>)</w:t>
      </w:r>
    </w:p>
    <w:p w:rsidR="00772891" w:rsidRPr="00517830" w:rsidRDefault="00C52A2E" w:rsidP="00C52A2E">
      <w:pPr>
        <w:pStyle w:val="1"/>
        <w:shd w:val="clear" w:color="auto" w:fill="FFFFFF"/>
        <w:spacing w:before="0" w:line="240" w:lineRule="auto"/>
        <w:jc w:val="both"/>
        <w:rPr>
          <w:rFonts w:ascii="Times New Roman" w:hAnsi="Times New Roman"/>
          <w:b w:val="0"/>
          <w:color w:val="000000"/>
          <w:sz w:val="24"/>
          <w:szCs w:val="24"/>
        </w:rPr>
      </w:pPr>
      <w:r w:rsidRPr="00517830">
        <w:rPr>
          <w:rFonts w:ascii="Times New Roman" w:hAnsi="Times New Roman"/>
          <w:color w:val="000000"/>
          <w:sz w:val="24"/>
          <w:szCs w:val="24"/>
        </w:rPr>
        <w:t>Ключевые слова:</w:t>
      </w:r>
      <w:r w:rsidRPr="00517830">
        <w:rPr>
          <w:rFonts w:ascii="Times New Roman" w:hAnsi="Times New Roman"/>
          <w:b w:val="0"/>
          <w:color w:val="000000"/>
          <w:sz w:val="24"/>
          <w:szCs w:val="24"/>
        </w:rPr>
        <w:t xml:space="preserve"> </w:t>
      </w:r>
      <w:r w:rsidR="005653FC" w:rsidRPr="005653FC">
        <w:rPr>
          <w:rFonts w:ascii="Times New Roman" w:hAnsi="Times New Roman"/>
          <w:b w:val="0"/>
          <w:color w:val="000000"/>
          <w:sz w:val="24"/>
          <w:szCs w:val="24"/>
        </w:rPr>
        <w:t xml:space="preserve">концептуальная модель, геоинформационные системы, географическая </w:t>
      </w:r>
      <w:proofErr w:type="gramStart"/>
      <w:r w:rsidR="005653FC" w:rsidRPr="005653FC">
        <w:rPr>
          <w:rFonts w:ascii="Times New Roman" w:hAnsi="Times New Roman"/>
          <w:b w:val="0"/>
          <w:color w:val="000000"/>
          <w:sz w:val="24"/>
          <w:szCs w:val="24"/>
        </w:rPr>
        <w:t>информация,  B</w:t>
      </w:r>
      <w:proofErr w:type="gramEnd"/>
      <w:r w:rsidR="005653FC" w:rsidRPr="005653FC">
        <w:rPr>
          <w:rFonts w:ascii="Times New Roman" w:hAnsi="Times New Roman"/>
          <w:b w:val="0"/>
          <w:color w:val="000000"/>
          <w:sz w:val="24"/>
          <w:szCs w:val="24"/>
        </w:rPr>
        <w:t>2G</w:t>
      </w:r>
    </w:p>
    <w:p w:rsidR="00772891" w:rsidRPr="00517830" w:rsidRDefault="00401214" w:rsidP="00B10093">
      <w:pPr>
        <w:suppressAutoHyphens/>
        <w:spacing w:after="0" w:line="240" w:lineRule="auto"/>
        <w:ind w:firstLine="567"/>
        <w:jc w:val="both"/>
        <w:rPr>
          <w:rFonts w:ascii="Times New Roman" w:hAnsi="Times New Roman"/>
          <w:sz w:val="24"/>
          <w:szCs w:val="24"/>
        </w:rPr>
      </w:pPr>
      <w:r w:rsidRPr="00517830">
        <w:rPr>
          <w:rFonts w:ascii="Times New Roman" w:hAnsi="Times New Roman"/>
          <w:sz w:val="24"/>
          <w:szCs w:val="24"/>
        </w:rPr>
        <w:pict>
          <v:shape id="_x0000_s1032" type="#_x0000_t32" style="position:absolute;left:0;text-align:left;margin-left:-1.4pt;margin-top:13pt;width:469.75pt;height:1.5pt;flip:y;z-index:251662848;mso-position-horizontal-relative:text;mso-position-vertical-relative:text" o:connectortype="straight"/>
        </w:pict>
      </w:r>
    </w:p>
    <w:p w:rsidR="00772891" w:rsidRPr="00517830" w:rsidRDefault="00772891" w:rsidP="00B10093">
      <w:pPr>
        <w:suppressAutoHyphens/>
        <w:spacing w:after="0" w:line="240" w:lineRule="auto"/>
        <w:ind w:firstLine="567"/>
        <w:jc w:val="both"/>
        <w:rPr>
          <w:rFonts w:ascii="Times New Roman" w:hAnsi="Times New Roman"/>
          <w:b/>
          <w:sz w:val="24"/>
          <w:szCs w:val="24"/>
        </w:rPr>
      </w:pPr>
    </w:p>
    <w:p w:rsidR="00772891" w:rsidRPr="00517830" w:rsidRDefault="00C52A2E" w:rsidP="00C52A2E">
      <w:pPr>
        <w:tabs>
          <w:tab w:val="center" w:pos="4677"/>
          <w:tab w:val="right" w:pos="9355"/>
        </w:tabs>
        <w:spacing w:after="0" w:line="240" w:lineRule="auto"/>
        <w:ind w:firstLine="567"/>
        <w:jc w:val="both"/>
        <w:rPr>
          <w:rFonts w:ascii="Times New Roman" w:hAnsi="Times New Roman"/>
          <w:sz w:val="24"/>
          <w:szCs w:val="24"/>
        </w:rPr>
      </w:pPr>
      <w:r w:rsidRPr="00517830">
        <w:rPr>
          <w:rFonts w:ascii="Times New Roman" w:hAnsi="Times New Roman"/>
          <w:b/>
          <w:sz w:val="24"/>
          <w:szCs w:val="24"/>
        </w:rPr>
        <w:t xml:space="preserve">Председатель ТК 34 </w:t>
      </w:r>
      <w:r w:rsidRPr="00517830">
        <w:rPr>
          <w:rFonts w:ascii="Times New Roman" w:hAnsi="Times New Roman"/>
          <w:b/>
          <w:sz w:val="24"/>
          <w:szCs w:val="24"/>
        </w:rPr>
        <w:tab/>
        <w:t xml:space="preserve">                                                                       Д. Голобурда  </w:t>
      </w:r>
    </w:p>
    <w:p w:rsidR="00772891" w:rsidRPr="00517830" w:rsidRDefault="00772891" w:rsidP="00B10093">
      <w:pPr>
        <w:tabs>
          <w:tab w:val="left" w:pos="1418"/>
        </w:tabs>
        <w:suppressAutoHyphens/>
        <w:spacing w:after="0" w:line="240" w:lineRule="auto"/>
        <w:ind w:firstLine="567"/>
        <w:jc w:val="both"/>
        <w:rPr>
          <w:rFonts w:ascii="Times New Roman" w:hAnsi="Times New Roman"/>
          <w:b/>
          <w:sz w:val="24"/>
          <w:szCs w:val="24"/>
          <w:lang w:val="kk-KZ"/>
        </w:rPr>
      </w:pPr>
    </w:p>
    <w:p w:rsidR="00772891" w:rsidRPr="00517830" w:rsidRDefault="00772891" w:rsidP="00B10093">
      <w:pPr>
        <w:tabs>
          <w:tab w:val="left" w:pos="1418"/>
        </w:tabs>
        <w:suppressAutoHyphens/>
        <w:spacing w:after="0" w:line="240" w:lineRule="auto"/>
        <w:ind w:firstLine="567"/>
        <w:jc w:val="both"/>
        <w:rPr>
          <w:rFonts w:ascii="Times New Roman" w:hAnsi="Times New Roman"/>
          <w:b/>
          <w:sz w:val="24"/>
          <w:szCs w:val="24"/>
        </w:rPr>
      </w:pPr>
    </w:p>
    <w:p w:rsidR="00772891" w:rsidRPr="00517830" w:rsidRDefault="00B10093" w:rsidP="00B10093">
      <w:pPr>
        <w:tabs>
          <w:tab w:val="left" w:pos="1418"/>
        </w:tabs>
        <w:suppressAutoHyphens/>
        <w:spacing w:after="0" w:line="240" w:lineRule="auto"/>
        <w:ind w:firstLine="567"/>
        <w:jc w:val="both"/>
        <w:rPr>
          <w:rFonts w:ascii="Times New Roman" w:hAnsi="Times New Roman"/>
          <w:b/>
          <w:sz w:val="24"/>
          <w:szCs w:val="24"/>
        </w:rPr>
      </w:pPr>
      <w:r w:rsidRPr="00517830">
        <w:rPr>
          <w:rFonts w:ascii="Times New Roman" w:hAnsi="Times New Roman"/>
          <w:b/>
          <w:sz w:val="24"/>
          <w:szCs w:val="24"/>
        </w:rPr>
        <w:t>РАЗРАБОТЧИК</w:t>
      </w:r>
    </w:p>
    <w:p w:rsidR="00772891" w:rsidRPr="00517830" w:rsidRDefault="00772891" w:rsidP="00B10093">
      <w:pPr>
        <w:tabs>
          <w:tab w:val="left" w:pos="1418"/>
        </w:tabs>
        <w:suppressAutoHyphens/>
        <w:spacing w:after="0" w:line="240" w:lineRule="auto"/>
        <w:ind w:firstLine="567"/>
        <w:jc w:val="both"/>
        <w:rPr>
          <w:rFonts w:ascii="Times New Roman" w:hAnsi="Times New Roman"/>
          <w:sz w:val="24"/>
          <w:szCs w:val="24"/>
        </w:rPr>
      </w:pPr>
    </w:p>
    <w:p w:rsidR="00772891" w:rsidRPr="00517830" w:rsidRDefault="00B10093" w:rsidP="00B10093">
      <w:pPr>
        <w:tabs>
          <w:tab w:val="left" w:pos="1418"/>
        </w:tabs>
        <w:suppressAutoHyphens/>
        <w:spacing w:after="0" w:line="240" w:lineRule="auto"/>
        <w:ind w:firstLine="567"/>
        <w:rPr>
          <w:rFonts w:ascii="Times New Roman" w:hAnsi="Times New Roman"/>
          <w:bCs/>
          <w:spacing w:val="3"/>
          <w:sz w:val="24"/>
          <w:szCs w:val="24"/>
          <w:lang w:val="kk-KZ"/>
        </w:rPr>
      </w:pPr>
      <w:r w:rsidRPr="00517830">
        <w:rPr>
          <w:rFonts w:ascii="Times New Roman" w:hAnsi="Times New Roman"/>
          <w:bCs/>
          <w:spacing w:val="3"/>
          <w:sz w:val="24"/>
          <w:szCs w:val="24"/>
          <w:lang w:val="kk-KZ"/>
        </w:rPr>
        <w:t>АО «Национальный инфокоммуникационный Холдинг «Зерде»</w:t>
      </w:r>
    </w:p>
    <w:p w:rsidR="00772891" w:rsidRPr="00517830" w:rsidRDefault="00772891" w:rsidP="00B10093">
      <w:pPr>
        <w:tabs>
          <w:tab w:val="left" w:pos="1418"/>
        </w:tabs>
        <w:suppressAutoHyphens/>
        <w:spacing w:after="0" w:line="240" w:lineRule="auto"/>
        <w:ind w:firstLine="567"/>
        <w:jc w:val="both"/>
        <w:rPr>
          <w:rFonts w:ascii="Times New Roman" w:hAnsi="Times New Roman"/>
          <w:bCs/>
          <w:spacing w:val="3"/>
          <w:sz w:val="24"/>
          <w:szCs w:val="24"/>
        </w:rPr>
      </w:pPr>
    </w:p>
    <w:p w:rsidR="00772891" w:rsidRPr="00517830" w:rsidRDefault="00B10093" w:rsidP="00C52A2E">
      <w:pPr>
        <w:tabs>
          <w:tab w:val="left" w:pos="1418"/>
        </w:tabs>
        <w:suppressAutoHyphens/>
        <w:spacing w:after="0" w:line="240" w:lineRule="auto"/>
        <w:ind w:firstLine="567"/>
        <w:rPr>
          <w:rFonts w:ascii="Times New Roman" w:hAnsi="Times New Roman"/>
          <w:sz w:val="24"/>
          <w:szCs w:val="24"/>
        </w:rPr>
      </w:pPr>
      <w:r w:rsidRPr="00517830">
        <w:rPr>
          <w:rFonts w:ascii="Times New Roman" w:hAnsi="Times New Roman"/>
          <w:bCs/>
          <w:spacing w:val="3"/>
          <w:sz w:val="24"/>
          <w:szCs w:val="24"/>
        </w:rPr>
        <w:t>Заместитель Председателя Правления</w:t>
      </w:r>
      <w:r w:rsidRPr="00517830">
        <w:rPr>
          <w:rFonts w:ascii="Times New Roman" w:hAnsi="Times New Roman"/>
          <w:bCs/>
          <w:spacing w:val="3"/>
          <w:sz w:val="24"/>
          <w:szCs w:val="24"/>
          <w:lang w:val="kk-KZ"/>
        </w:rPr>
        <w:t xml:space="preserve">           </w:t>
      </w:r>
      <w:r w:rsidR="009E52A2" w:rsidRPr="00517830">
        <w:rPr>
          <w:rFonts w:ascii="Times New Roman" w:hAnsi="Times New Roman"/>
          <w:bCs/>
          <w:spacing w:val="3"/>
          <w:sz w:val="24"/>
          <w:szCs w:val="24"/>
        </w:rPr>
        <w:t xml:space="preserve">                 </w:t>
      </w:r>
      <w:r w:rsidR="00C52A2E" w:rsidRPr="00517830">
        <w:rPr>
          <w:rFonts w:ascii="Times New Roman" w:hAnsi="Times New Roman"/>
          <w:bCs/>
          <w:spacing w:val="3"/>
          <w:sz w:val="24"/>
          <w:szCs w:val="24"/>
        </w:rPr>
        <w:t xml:space="preserve">  </w:t>
      </w:r>
      <w:r w:rsidR="009E52A2" w:rsidRPr="00517830">
        <w:rPr>
          <w:rFonts w:ascii="Times New Roman" w:hAnsi="Times New Roman"/>
          <w:bCs/>
          <w:spacing w:val="3"/>
          <w:sz w:val="24"/>
          <w:szCs w:val="24"/>
        </w:rPr>
        <w:t>М.</w:t>
      </w:r>
      <w:r w:rsidR="00C52A2E" w:rsidRPr="00517830">
        <w:rPr>
          <w:rFonts w:ascii="Times New Roman" w:hAnsi="Times New Roman"/>
          <w:bCs/>
          <w:spacing w:val="3"/>
          <w:sz w:val="24"/>
          <w:szCs w:val="24"/>
        </w:rPr>
        <w:t xml:space="preserve"> </w:t>
      </w:r>
      <w:proofErr w:type="spellStart"/>
      <w:r w:rsidR="009E52A2" w:rsidRPr="00517830">
        <w:rPr>
          <w:rFonts w:ascii="Times New Roman" w:hAnsi="Times New Roman"/>
          <w:sz w:val="24"/>
          <w:szCs w:val="24"/>
        </w:rPr>
        <w:t>Сихаев</w:t>
      </w:r>
      <w:proofErr w:type="spellEnd"/>
      <w:r w:rsidR="009E52A2" w:rsidRPr="00517830">
        <w:rPr>
          <w:rFonts w:ascii="Times New Roman" w:hAnsi="Times New Roman"/>
          <w:sz w:val="24"/>
          <w:szCs w:val="24"/>
        </w:rPr>
        <w:t xml:space="preserve"> </w:t>
      </w:r>
    </w:p>
    <w:p w:rsidR="00772891" w:rsidRPr="00517830" w:rsidRDefault="00772891" w:rsidP="00C52A2E">
      <w:pPr>
        <w:spacing w:after="0" w:line="240" w:lineRule="auto"/>
        <w:ind w:left="540"/>
        <w:rPr>
          <w:rFonts w:ascii="Times New Roman" w:hAnsi="Times New Roman"/>
          <w:sz w:val="24"/>
          <w:szCs w:val="24"/>
        </w:rPr>
      </w:pPr>
    </w:p>
    <w:p w:rsidR="00772891" w:rsidRPr="00517830" w:rsidRDefault="00C52A2E" w:rsidP="00C52A2E">
      <w:pPr>
        <w:spacing w:after="0" w:line="240" w:lineRule="auto"/>
        <w:ind w:left="540"/>
        <w:rPr>
          <w:rFonts w:ascii="Times New Roman" w:eastAsia="MS Mincho" w:hAnsi="Times New Roman"/>
          <w:sz w:val="24"/>
          <w:szCs w:val="24"/>
          <w:lang w:eastAsia="ja-JP"/>
        </w:rPr>
      </w:pPr>
      <w:r w:rsidRPr="00517830">
        <w:rPr>
          <w:rFonts w:ascii="Times New Roman" w:eastAsia="MS Mincho" w:hAnsi="Times New Roman"/>
          <w:sz w:val="24"/>
          <w:szCs w:val="24"/>
          <w:lang w:eastAsia="ja-JP"/>
        </w:rPr>
        <w:t xml:space="preserve">Менеджер Департамента </w:t>
      </w:r>
    </w:p>
    <w:p w:rsidR="00772891" w:rsidRPr="00517830" w:rsidRDefault="00C52A2E" w:rsidP="00C52A2E">
      <w:pPr>
        <w:spacing w:after="0" w:line="240" w:lineRule="auto"/>
        <w:ind w:left="540"/>
        <w:rPr>
          <w:rFonts w:ascii="Times New Roman" w:eastAsia="MS Mincho" w:hAnsi="Times New Roman"/>
          <w:sz w:val="24"/>
          <w:szCs w:val="24"/>
          <w:lang w:eastAsia="ja-JP"/>
        </w:rPr>
      </w:pPr>
      <w:proofErr w:type="gramStart"/>
      <w:r w:rsidRPr="00517830">
        <w:rPr>
          <w:rFonts w:ascii="Times New Roman" w:eastAsia="MS Mincho" w:hAnsi="Times New Roman"/>
          <w:sz w:val="24"/>
          <w:szCs w:val="24"/>
          <w:lang w:eastAsia="ja-JP"/>
        </w:rPr>
        <w:t>методологического</w:t>
      </w:r>
      <w:proofErr w:type="gramEnd"/>
      <w:r w:rsidRPr="00517830">
        <w:rPr>
          <w:rFonts w:ascii="Times New Roman" w:eastAsia="MS Mincho" w:hAnsi="Times New Roman"/>
          <w:sz w:val="24"/>
          <w:szCs w:val="24"/>
          <w:lang w:eastAsia="ja-JP"/>
        </w:rPr>
        <w:t xml:space="preserve"> развития </w:t>
      </w:r>
      <w:r w:rsidRPr="00517830">
        <w:rPr>
          <w:rFonts w:ascii="Times New Roman" w:eastAsia="MS Mincho" w:hAnsi="Times New Roman"/>
          <w:sz w:val="24"/>
          <w:szCs w:val="24"/>
          <w:lang w:eastAsia="ja-JP"/>
        </w:rPr>
        <w:tab/>
      </w:r>
      <w:r w:rsidRPr="00517830">
        <w:rPr>
          <w:rFonts w:ascii="Times New Roman" w:eastAsia="MS Mincho" w:hAnsi="Times New Roman"/>
          <w:sz w:val="24"/>
          <w:szCs w:val="24"/>
          <w:lang w:eastAsia="ja-JP"/>
        </w:rPr>
        <w:tab/>
      </w:r>
      <w:r w:rsidRPr="00517830">
        <w:rPr>
          <w:rFonts w:ascii="Times New Roman" w:eastAsia="MS Mincho" w:hAnsi="Times New Roman"/>
          <w:sz w:val="24"/>
          <w:szCs w:val="24"/>
          <w:lang w:eastAsia="ja-JP"/>
        </w:rPr>
        <w:tab/>
      </w:r>
      <w:r w:rsidRPr="00517830">
        <w:rPr>
          <w:rFonts w:ascii="Times New Roman" w:eastAsia="MS Mincho" w:hAnsi="Times New Roman"/>
          <w:sz w:val="24"/>
          <w:szCs w:val="24"/>
          <w:lang w:eastAsia="ja-JP"/>
        </w:rPr>
        <w:tab/>
      </w:r>
      <w:r w:rsidRPr="00517830">
        <w:rPr>
          <w:rFonts w:ascii="Times New Roman" w:eastAsia="MS Mincho" w:hAnsi="Times New Roman"/>
          <w:sz w:val="24"/>
          <w:szCs w:val="24"/>
          <w:lang w:eastAsia="ja-JP"/>
        </w:rPr>
        <w:tab/>
        <w:t xml:space="preserve">А. Серикпаева </w:t>
      </w:r>
    </w:p>
    <w:p w:rsidR="00772891" w:rsidRPr="00517830" w:rsidRDefault="00772891" w:rsidP="00B10093">
      <w:pPr>
        <w:suppressAutoHyphens/>
        <w:spacing w:after="0" w:line="240" w:lineRule="auto"/>
        <w:ind w:firstLine="567"/>
        <w:jc w:val="both"/>
        <w:rPr>
          <w:rFonts w:ascii="Times New Roman" w:hAnsi="Times New Roman"/>
          <w:sz w:val="24"/>
          <w:szCs w:val="24"/>
          <w:lang w:val="kk-KZ"/>
        </w:rPr>
      </w:pPr>
    </w:p>
    <w:p w:rsidR="00772891" w:rsidRPr="00517830" w:rsidRDefault="00772891" w:rsidP="00B10093">
      <w:pPr>
        <w:suppressAutoHyphens/>
        <w:spacing w:after="0" w:line="240" w:lineRule="auto"/>
        <w:ind w:firstLine="567"/>
        <w:jc w:val="both"/>
        <w:rPr>
          <w:rFonts w:ascii="Times New Roman" w:hAnsi="Times New Roman"/>
          <w:sz w:val="24"/>
          <w:szCs w:val="24"/>
          <w:lang w:val="kk-KZ"/>
        </w:rPr>
      </w:pPr>
    </w:p>
    <w:sectPr w:rsidR="00772891" w:rsidRPr="00517830">
      <w:footerReference w:type="default" r:id="rId43"/>
      <w:pgSz w:w="11900" w:h="16840"/>
      <w:pgMar w:top="1418" w:right="1134" w:bottom="1418" w:left="1418" w:header="1020" w:footer="10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7D3A" w:rsidRDefault="00D37D3A">
      <w:pPr>
        <w:spacing w:after="0" w:line="240" w:lineRule="auto"/>
      </w:pPr>
      <w:r>
        <w:separator/>
      </w:r>
    </w:p>
  </w:endnote>
  <w:endnote w:type="continuationSeparator" w:id="0">
    <w:p w:rsidR="00D37D3A" w:rsidRDefault="00D37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ordia New">
    <w:panose1 w:val="020B0304020202020204"/>
    <w:charset w:val="DE"/>
    <w:family w:val="roman"/>
    <w:notTrueType/>
    <w:pitch w:val="variable"/>
    <w:sig w:usb0="01000001" w:usb1="00000000" w:usb2="00000000" w:usb3="00000000" w:csb0="00010000" w:csb1="00000000"/>
  </w:font>
  <w:font w:name="Microsoft Sans Serif">
    <w:panose1 w:val="020B0604020202020204"/>
    <w:charset w:val="CC"/>
    <w:family w:val="swiss"/>
    <w:pitch w:val="variable"/>
    <w:sig w:usb0="E5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A" w:rsidRDefault="0035233A" w:rsidP="00986959">
    <w:pPr>
      <w:pStyle w:val="a7"/>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5653FC" w:rsidRPr="005653FC">
      <w:rPr>
        <w:rFonts w:ascii="Times New Roman" w:hAnsi="Times New Roman"/>
        <w:noProof/>
        <w:sz w:val="24"/>
        <w:lang w:val="ru-RU"/>
      </w:rPr>
      <w:t>30</w:t>
    </w:r>
    <w:r w:rsidRPr="00986959">
      <w:rPr>
        <w:rFonts w:ascii="Times New Roman" w:hAnsi="Times New Roman"/>
        <w:sz w:val="24"/>
      </w:rPr>
      <w:fldChar w:fldCharType="end"/>
    </w:r>
  </w:p>
  <w:p w:rsidR="0035233A" w:rsidRDefault="0035233A" w:rsidP="00986959">
    <w:pPr>
      <w:spacing w:after="0" w:line="240" w:lineRule="auto"/>
      <w:jc w:val="right"/>
      <w:rPr>
        <w:rFonts w:ascii="Times New Roman" w:hAnsi="Times New Roman"/>
        <w:sz w:val="24"/>
        <w:szCs w:val="24"/>
        <w:lang w:val="kk-K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A" w:rsidRDefault="0035233A" w:rsidP="0086039C">
    <w:pPr>
      <w:pStyle w:val="a7"/>
      <w:tabs>
        <w:tab w:val="clear" w:pos="9355"/>
        <w:tab w:val="left" w:pos="267"/>
        <w:tab w:val="right" w:pos="9354"/>
      </w:tabs>
      <w:rPr>
        <w:rStyle w:val="a9"/>
        <w:rFonts w:ascii="Times New Roman" w:hAnsi="Times New Roman"/>
        <w:sz w:val="24"/>
        <w:szCs w:val="28"/>
      </w:rPr>
    </w:pPr>
    <w:r>
      <w:rPr>
        <w:rFonts w:ascii="Times New Roman" w:hAnsi="Times New Roman"/>
        <w:sz w:val="24"/>
        <w:szCs w:val="24"/>
        <w:lang w:val="kk-KZ"/>
      </w:rPr>
      <w:t xml:space="preserve">                 </w:t>
    </w:r>
    <w:r>
      <w:rPr>
        <w:rStyle w:val="a9"/>
        <w:rFonts w:ascii="Times New Roman" w:hAnsi="Times New Roman"/>
        <w:sz w:val="24"/>
        <w:szCs w:val="28"/>
      </w:rPr>
      <w:tab/>
    </w:r>
    <w:r>
      <w:rPr>
        <w:rStyle w:val="a9"/>
        <w:rFonts w:ascii="Times New Roman" w:hAnsi="Times New Roman"/>
        <w:sz w:val="24"/>
        <w:szCs w:val="28"/>
      </w:rPr>
      <w:tab/>
    </w:r>
    <w:r w:rsidRPr="00683676">
      <w:rPr>
        <w:rStyle w:val="a9"/>
        <w:rFonts w:ascii="Times New Roman" w:hAnsi="Times New Roman"/>
        <w:sz w:val="24"/>
        <w:szCs w:val="28"/>
      </w:rPr>
      <w:fldChar w:fldCharType="begin"/>
    </w:r>
    <w:r w:rsidRPr="00683676">
      <w:rPr>
        <w:rStyle w:val="a9"/>
        <w:rFonts w:ascii="Times New Roman" w:hAnsi="Times New Roman"/>
        <w:sz w:val="24"/>
        <w:szCs w:val="28"/>
      </w:rPr>
      <w:instrText xml:space="preserve">PAGE  </w:instrText>
    </w:r>
    <w:r w:rsidRPr="00683676">
      <w:rPr>
        <w:rStyle w:val="a9"/>
        <w:rFonts w:ascii="Times New Roman" w:hAnsi="Times New Roman"/>
        <w:sz w:val="24"/>
        <w:szCs w:val="28"/>
      </w:rPr>
      <w:fldChar w:fldCharType="separate"/>
    </w:r>
    <w:r w:rsidR="005653FC">
      <w:rPr>
        <w:rStyle w:val="a9"/>
        <w:rFonts w:ascii="Times New Roman" w:hAnsi="Times New Roman"/>
        <w:noProof/>
        <w:sz w:val="24"/>
        <w:szCs w:val="28"/>
      </w:rPr>
      <w:t>29</w:t>
    </w:r>
    <w:r w:rsidRPr="00683676">
      <w:rPr>
        <w:rStyle w:val="a9"/>
        <w:rFonts w:ascii="Times New Roman" w:hAnsi="Times New Roman"/>
        <w:sz w:val="24"/>
        <w:szCs w:val="28"/>
      </w:rPr>
      <w:fldChar w:fldCharType="end"/>
    </w:r>
  </w:p>
  <w:p w:rsidR="0035233A" w:rsidRDefault="0035233A" w:rsidP="006051EF">
    <w:pPr>
      <w:pStyle w:val="a7"/>
      <w:ind w:right="357" w:firstLine="35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A" w:rsidRDefault="0035233A">
    <w:pPr>
      <w:pStyle w:val="a7"/>
      <w:jc w:val="right"/>
      <w:rPr>
        <w:rFonts w:ascii="Times New Roman" w:hAnsi="Times New Roman"/>
        <w:sz w:val="24"/>
      </w:rPr>
    </w:pPr>
    <w:r w:rsidRPr="00986959">
      <w:rPr>
        <w:rFonts w:ascii="Times New Roman" w:hAnsi="Times New Roman"/>
        <w:sz w:val="24"/>
      </w:rPr>
      <w:fldChar w:fldCharType="begin"/>
    </w:r>
    <w:r w:rsidRPr="00986959">
      <w:rPr>
        <w:rFonts w:ascii="Times New Roman" w:hAnsi="Times New Roman"/>
        <w:sz w:val="24"/>
      </w:rPr>
      <w:instrText>PAGE   \* MERGEFORMAT</w:instrText>
    </w:r>
    <w:r w:rsidRPr="00986959">
      <w:rPr>
        <w:rFonts w:ascii="Times New Roman" w:hAnsi="Times New Roman"/>
        <w:sz w:val="24"/>
      </w:rPr>
      <w:fldChar w:fldCharType="separate"/>
    </w:r>
    <w:r w:rsidR="005653FC" w:rsidRPr="005653FC">
      <w:rPr>
        <w:rFonts w:ascii="Times New Roman" w:hAnsi="Times New Roman"/>
        <w:noProof/>
        <w:sz w:val="24"/>
        <w:lang w:val="ru-RU"/>
      </w:rPr>
      <w:t>1</w:t>
    </w:r>
    <w:r w:rsidRPr="00986959">
      <w:rPr>
        <w:rFonts w:ascii="Times New Roman" w:hAnsi="Times New Roman"/>
        <w:sz w:val="24"/>
      </w:rPr>
      <w:fldChar w:fldCharType="end"/>
    </w:r>
  </w:p>
  <w:p w:rsidR="0035233A" w:rsidRDefault="0035233A" w:rsidP="0068367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7D3A" w:rsidRDefault="00D37D3A">
      <w:pPr>
        <w:spacing w:after="0" w:line="240" w:lineRule="auto"/>
      </w:pPr>
      <w:r>
        <w:separator/>
      </w:r>
    </w:p>
  </w:footnote>
  <w:footnote w:type="continuationSeparator" w:id="0">
    <w:p w:rsidR="00D37D3A" w:rsidRDefault="00D37D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A" w:rsidRPr="00401214" w:rsidRDefault="0035233A" w:rsidP="004C5E79">
    <w:pPr>
      <w:pStyle w:val="19"/>
      <w:spacing w:after="0" w:line="240" w:lineRule="auto"/>
      <w:rPr>
        <w:rFonts w:ascii="Times New Roman" w:hAnsi="Times New Roman"/>
        <w:b/>
        <w:bCs/>
        <w:sz w:val="24"/>
        <w:szCs w:val="24"/>
      </w:rPr>
    </w:pPr>
    <w:r w:rsidRPr="00B84161">
      <w:rPr>
        <w:rFonts w:ascii="Times New Roman" w:hAnsi="Times New Roman"/>
        <w:b/>
        <w:bCs/>
        <w:sz w:val="24"/>
        <w:szCs w:val="24"/>
      </w:rPr>
      <w:t>СТ</w:t>
    </w:r>
    <w:r w:rsidRPr="00401214">
      <w:rPr>
        <w:rFonts w:ascii="Times New Roman" w:hAnsi="Times New Roman"/>
        <w:b/>
        <w:bCs/>
        <w:sz w:val="24"/>
        <w:szCs w:val="24"/>
      </w:rPr>
      <w:t xml:space="preserve"> </w:t>
    </w:r>
    <w:r w:rsidRPr="00B84161">
      <w:rPr>
        <w:rFonts w:ascii="Times New Roman" w:hAnsi="Times New Roman"/>
        <w:b/>
        <w:bCs/>
        <w:sz w:val="24"/>
        <w:szCs w:val="24"/>
      </w:rPr>
      <w:t>РК</w:t>
    </w:r>
    <w:r w:rsidRPr="00401214">
      <w:rPr>
        <w:rFonts w:ascii="Times New Roman" w:hAnsi="Times New Roman"/>
        <w:b/>
        <w:bCs/>
        <w:sz w:val="24"/>
        <w:szCs w:val="24"/>
      </w:rPr>
      <w:t xml:space="preserve"> </w:t>
    </w:r>
    <w:r w:rsidRPr="00B84161">
      <w:rPr>
        <w:rFonts w:ascii="Times New Roman" w:hAnsi="Times New Roman"/>
        <w:b/>
        <w:bCs/>
        <w:sz w:val="24"/>
        <w:szCs w:val="24"/>
        <w:lang w:val="en-US"/>
      </w:rPr>
      <w:t>ISO</w:t>
    </w:r>
    <w:r w:rsidRPr="00401214">
      <w:rPr>
        <w:rFonts w:ascii="Times New Roman" w:hAnsi="Times New Roman"/>
        <w:b/>
        <w:bCs/>
        <w:sz w:val="24"/>
        <w:szCs w:val="24"/>
      </w:rPr>
      <w:t>/</w:t>
    </w:r>
    <w:r w:rsidRPr="00B84161">
      <w:rPr>
        <w:rFonts w:ascii="Times New Roman" w:hAnsi="Times New Roman"/>
        <w:b/>
        <w:bCs/>
        <w:sz w:val="24"/>
        <w:szCs w:val="24"/>
        <w:lang w:val="en-US"/>
      </w:rPr>
      <w:t>T</w:t>
    </w:r>
    <w:r>
      <w:rPr>
        <w:rFonts w:ascii="Times New Roman" w:hAnsi="Times New Roman"/>
        <w:b/>
        <w:bCs/>
        <w:sz w:val="24"/>
        <w:szCs w:val="24"/>
        <w:lang w:val="en-US"/>
      </w:rPr>
      <w:t>S</w:t>
    </w:r>
    <w:r w:rsidRPr="00401214">
      <w:rPr>
        <w:rFonts w:ascii="Times New Roman" w:hAnsi="Times New Roman"/>
        <w:b/>
        <w:bCs/>
        <w:sz w:val="24"/>
        <w:szCs w:val="24"/>
      </w:rPr>
      <w:t xml:space="preserve"> </w:t>
    </w:r>
    <w:r>
      <w:rPr>
        <w:rFonts w:ascii="Times New Roman" w:hAnsi="Times New Roman"/>
        <w:b/>
        <w:bCs/>
        <w:sz w:val="24"/>
        <w:szCs w:val="24"/>
      </w:rPr>
      <w:t>19166</w:t>
    </w:r>
  </w:p>
  <w:p w:rsidR="0035233A" w:rsidRDefault="0035233A" w:rsidP="004C5E79">
    <w:pPr>
      <w:pStyle w:val="a5"/>
      <w:tabs>
        <w:tab w:val="clear" w:pos="4677"/>
        <w:tab w:val="clear" w:pos="9355"/>
        <w:tab w:val="left" w:pos="6900"/>
      </w:tabs>
      <w:spacing w:after="0" w:line="240" w:lineRule="auto"/>
      <w:rPr>
        <w:rFonts w:ascii="Times New Roman" w:hAnsi="Times New Roman"/>
        <w:i/>
        <w:sz w:val="24"/>
        <w:szCs w:val="24"/>
        <w:lang w:val="ru-RU"/>
      </w:rPr>
    </w:pPr>
    <w:r w:rsidRPr="00401214">
      <w:rPr>
        <w:rFonts w:ascii="Times New Roman" w:hAnsi="Times New Roman"/>
        <w:i/>
        <w:sz w:val="24"/>
        <w:szCs w:val="24"/>
        <w:lang w:val="ru-RU"/>
      </w:rPr>
      <w:t xml:space="preserve"> (</w:t>
    </w:r>
    <w:proofErr w:type="gramStart"/>
    <w:r w:rsidRPr="00401214">
      <w:rPr>
        <w:rFonts w:ascii="Times New Roman" w:hAnsi="Times New Roman"/>
        <w:i/>
        <w:sz w:val="24"/>
        <w:szCs w:val="24"/>
        <w:lang w:val="ru-RU"/>
      </w:rPr>
      <w:t>проект</w:t>
    </w:r>
    <w:proofErr w:type="gramEnd"/>
    <w:r w:rsidRPr="00401214">
      <w:rPr>
        <w:rFonts w:ascii="Times New Roman" w:hAnsi="Times New Roman"/>
        <w:i/>
        <w:sz w:val="24"/>
        <w:szCs w:val="24"/>
        <w:lang w:val="ru-RU"/>
      </w:rPr>
      <w:t xml:space="preserve">, редакция </w:t>
    </w:r>
    <w:r>
      <w:rPr>
        <w:rFonts w:ascii="Times New Roman" w:hAnsi="Times New Roman"/>
        <w:i/>
        <w:sz w:val="24"/>
        <w:szCs w:val="24"/>
        <w:lang w:val="ru-RU"/>
      </w:rPr>
      <w:t>1</w:t>
    </w:r>
    <w:r w:rsidRPr="00401214">
      <w:rPr>
        <w:rFonts w:ascii="Times New Roman" w:hAnsi="Times New Roman"/>
        <w:i/>
        <w:sz w:val="24"/>
        <w:szCs w:val="24"/>
        <w:lang w:val="ru-RU"/>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A" w:rsidRDefault="0035233A" w:rsidP="00DD3AF5">
    <w:pPr>
      <w:spacing w:after="0" w:line="240" w:lineRule="auto"/>
      <w:jc w:val="right"/>
      <w:rPr>
        <w:rFonts w:ascii="Times New Roman" w:hAnsi="Times New Roman"/>
        <w:b/>
        <w:sz w:val="24"/>
        <w:szCs w:val="24"/>
      </w:rPr>
    </w:pPr>
    <w:r w:rsidRPr="00DD3AF5">
      <w:rPr>
        <w:rFonts w:ascii="Times New Roman" w:hAnsi="Times New Roman"/>
        <w:b/>
        <w:sz w:val="28"/>
        <w:szCs w:val="28"/>
      </w:rPr>
      <w:t xml:space="preserve">СТ РК </w:t>
    </w:r>
    <w:r w:rsidRPr="00DD3AF5">
      <w:rPr>
        <w:rFonts w:ascii="Times New Roman" w:hAnsi="Times New Roman"/>
        <w:b/>
        <w:sz w:val="28"/>
        <w:szCs w:val="28"/>
        <w:lang w:val="en-US"/>
      </w:rPr>
      <w:t>ITU</w:t>
    </w:r>
    <w:r w:rsidRPr="00DD3AF5">
      <w:rPr>
        <w:rFonts w:ascii="Times New Roman" w:hAnsi="Times New Roman"/>
        <w:b/>
        <w:sz w:val="28"/>
        <w:szCs w:val="28"/>
      </w:rPr>
      <w:t>-</w:t>
    </w:r>
    <w:r w:rsidRPr="00DD3AF5">
      <w:rPr>
        <w:rFonts w:ascii="Times New Roman" w:hAnsi="Times New Roman"/>
        <w:b/>
        <w:sz w:val="28"/>
        <w:szCs w:val="28"/>
        <w:lang w:val="en-US"/>
      </w:rPr>
      <w:t>T</w:t>
    </w:r>
    <w:r w:rsidRPr="00DD3AF5">
      <w:rPr>
        <w:rFonts w:ascii="Times New Roman" w:hAnsi="Times New Roman"/>
        <w:b/>
        <w:sz w:val="28"/>
        <w:szCs w:val="28"/>
      </w:rPr>
      <w:t xml:space="preserve"> </w:t>
    </w:r>
    <w:r w:rsidRPr="00DD3AF5">
      <w:rPr>
        <w:rFonts w:ascii="Times New Roman" w:hAnsi="Times New Roman"/>
        <w:b/>
        <w:sz w:val="28"/>
        <w:szCs w:val="28"/>
        <w:lang w:val="en-US"/>
      </w:rPr>
      <w:t>M</w:t>
    </w:r>
    <w:r w:rsidRPr="00DD3AF5">
      <w:rPr>
        <w:rFonts w:ascii="Times New Roman" w:hAnsi="Times New Roman"/>
        <w:b/>
        <w:sz w:val="28"/>
        <w:szCs w:val="28"/>
      </w:rPr>
      <w:t>.3050.4</w:t>
    </w:r>
  </w:p>
  <w:p w:rsidR="0035233A" w:rsidRPr="00867757" w:rsidRDefault="0035233A" w:rsidP="00DD3AF5">
    <w:pPr>
      <w:pStyle w:val="a5"/>
      <w:tabs>
        <w:tab w:val="clear" w:pos="4677"/>
        <w:tab w:val="clear" w:pos="9355"/>
        <w:tab w:val="left" w:pos="6900"/>
      </w:tabs>
      <w:spacing w:after="0"/>
      <w:jc w:val="right"/>
      <w:rPr>
        <w:rFonts w:ascii="Times New Roman" w:hAnsi="Times New Roman"/>
        <w:i/>
        <w:sz w:val="28"/>
        <w:szCs w:val="28"/>
        <w:lang w:val="ru-RU"/>
      </w:rPr>
    </w:pPr>
    <w:r w:rsidRPr="00867757">
      <w:rPr>
        <w:rFonts w:ascii="Times New Roman" w:hAnsi="Times New Roman"/>
        <w:i/>
        <w:sz w:val="28"/>
        <w:szCs w:val="28"/>
        <w:lang w:val="ru-RU"/>
      </w:rPr>
      <w:t>(</w:t>
    </w:r>
    <w:proofErr w:type="gramStart"/>
    <w:r w:rsidRPr="00867757">
      <w:rPr>
        <w:rFonts w:ascii="Times New Roman" w:hAnsi="Times New Roman"/>
        <w:i/>
        <w:sz w:val="28"/>
        <w:szCs w:val="28"/>
        <w:lang w:val="ru-RU"/>
      </w:rPr>
      <w:t>проект</w:t>
    </w:r>
    <w:proofErr w:type="gramEnd"/>
    <w:r w:rsidRPr="00867757">
      <w:rPr>
        <w:rFonts w:ascii="Times New Roman" w:hAnsi="Times New Roman"/>
        <w:i/>
        <w:sz w:val="28"/>
        <w:szCs w:val="28"/>
        <w:lang w:val="ru-RU"/>
      </w:rPr>
      <w:t>, редакция 1)</w:t>
    </w:r>
  </w:p>
  <w:p w:rsidR="0035233A" w:rsidRPr="00867757" w:rsidRDefault="0035233A" w:rsidP="00DD3AF5">
    <w:pPr>
      <w:pStyle w:val="a5"/>
      <w:tabs>
        <w:tab w:val="clear" w:pos="4677"/>
        <w:tab w:val="clear" w:pos="9355"/>
        <w:tab w:val="left" w:pos="6900"/>
      </w:tabs>
      <w:spacing w:after="0"/>
      <w:jc w:val="right"/>
      <w:rPr>
        <w:rFonts w:ascii="Times New Roman" w:hAnsi="Times New Roman"/>
        <w:i/>
        <w:color w:val="000000"/>
        <w:sz w:val="28"/>
        <w:szCs w:val="28"/>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A" w:rsidRDefault="0035233A" w:rsidP="006051EF">
    <w:pPr>
      <w:pStyle w:val="a5"/>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A" w:rsidRPr="00401214" w:rsidRDefault="0035233A" w:rsidP="00401214">
    <w:pPr>
      <w:pStyle w:val="19"/>
      <w:spacing w:after="0" w:line="240" w:lineRule="auto"/>
      <w:jc w:val="right"/>
      <w:rPr>
        <w:rFonts w:ascii="Times New Roman" w:hAnsi="Times New Roman"/>
        <w:b/>
        <w:bCs/>
        <w:sz w:val="24"/>
        <w:szCs w:val="24"/>
      </w:rPr>
    </w:pPr>
    <w:r>
      <w:rPr>
        <w:rFonts w:ascii="Times New Roman" w:hAnsi="Times New Roman"/>
        <w:b/>
        <w:bCs/>
        <w:sz w:val="24"/>
        <w:szCs w:val="24"/>
      </w:rPr>
      <w:t>СТ</w:t>
    </w:r>
    <w:r w:rsidRPr="00401214">
      <w:rPr>
        <w:rFonts w:ascii="Times New Roman" w:hAnsi="Times New Roman"/>
        <w:b/>
        <w:bCs/>
        <w:sz w:val="24"/>
        <w:szCs w:val="24"/>
      </w:rPr>
      <w:t xml:space="preserve"> </w:t>
    </w:r>
    <w:r>
      <w:rPr>
        <w:rFonts w:ascii="Times New Roman" w:hAnsi="Times New Roman"/>
        <w:b/>
        <w:bCs/>
        <w:sz w:val="24"/>
        <w:szCs w:val="24"/>
      </w:rPr>
      <w:t>РК</w:t>
    </w:r>
    <w:r w:rsidRPr="00401214">
      <w:rPr>
        <w:rFonts w:ascii="Times New Roman" w:hAnsi="Times New Roman"/>
        <w:b/>
        <w:bCs/>
        <w:sz w:val="24"/>
        <w:szCs w:val="24"/>
      </w:rPr>
      <w:t xml:space="preserve"> </w:t>
    </w:r>
    <w:r w:rsidRPr="00B84161">
      <w:rPr>
        <w:rFonts w:ascii="Times New Roman" w:hAnsi="Times New Roman"/>
        <w:b/>
        <w:bCs/>
        <w:sz w:val="24"/>
        <w:szCs w:val="24"/>
        <w:lang w:val="en-US"/>
      </w:rPr>
      <w:t>ISO</w:t>
    </w:r>
    <w:r w:rsidRPr="00401214">
      <w:rPr>
        <w:rFonts w:ascii="Times New Roman" w:hAnsi="Times New Roman"/>
        <w:b/>
        <w:bCs/>
        <w:sz w:val="24"/>
        <w:szCs w:val="24"/>
      </w:rPr>
      <w:t>/</w:t>
    </w:r>
    <w:r>
      <w:rPr>
        <w:rFonts w:ascii="Times New Roman" w:hAnsi="Times New Roman"/>
        <w:b/>
        <w:bCs/>
        <w:sz w:val="24"/>
        <w:szCs w:val="24"/>
        <w:lang w:val="en-US"/>
      </w:rPr>
      <w:t>TS</w:t>
    </w:r>
    <w:r w:rsidRPr="00401214">
      <w:rPr>
        <w:rFonts w:ascii="Times New Roman" w:hAnsi="Times New Roman"/>
        <w:b/>
        <w:bCs/>
        <w:sz w:val="24"/>
        <w:szCs w:val="24"/>
      </w:rPr>
      <w:t xml:space="preserve"> 19166</w:t>
    </w:r>
  </w:p>
  <w:p w:rsidR="0035233A" w:rsidRDefault="0035233A" w:rsidP="00401214">
    <w:pPr>
      <w:pStyle w:val="a5"/>
      <w:tabs>
        <w:tab w:val="clear" w:pos="4677"/>
        <w:tab w:val="clear" w:pos="9355"/>
        <w:tab w:val="left" w:pos="6900"/>
      </w:tabs>
      <w:spacing w:after="0" w:line="240" w:lineRule="auto"/>
      <w:jc w:val="right"/>
      <w:rPr>
        <w:rFonts w:ascii="Times New Roman" w:hAnsi="Times New Roman"/>
        <w:i/>
        <w:sz w:val="24"/>
        <w:szCs w:val="24"/>
        <w:lang w:val="ru-RU"/>
      </w:rPr>
    </w:pPr>
    <w:r w:rsidRPr="00401214">
      <w:rPr>
        <w:rFonts w:ascii="Times New Roman" w:hAnsi="Times New Roman"/>
        <w:i/>
        <w:sz w:val="24"/>
        <w:szCs w:val="24"/>
        <w:lang w:val="ru-RU"/>
      </w:rPr>
      <w:t xml:space="preserve">                                                                                                 (</w:t>
    </w:r>
    <w:proofErr w:type="gramStart"/>
    <w:r w:rsidRPr="00401214">
      <w:rPr>
        <w:rFonts w:ascii="Times New Roman" w:hAnsi="Times New Roman"/>
        <w:i/>
        <w:sz w:val="24"/>
        <w:szCs w:val="24"/>
        <w:lang w:val="ru-RU"/>
      </w:rPr>
      <w:t>проект</w:t>
    </w:r>
    <w:proofErr w:type="gramEnd"/>
    <w:r w:rsidRPr="00401214">
      <w:rPr>
        <w:rFonts w:ascii="Times New Roman" w:hAnsi="Times New Roman"/>
        <w:i/>
        <w:sz w:val="24"/>
        <w:szCs w:val="24"/>
        <w:lang w:val="ru-RU"/>
      </w:rPr>
      <w:t xml:space="preserve">, редакция </w:t>
    </w:r>
    <w:r>
      <w:rPr>
        <w:rFonts w:ascii="Times New Roman" w:hAnsi="Times New Roman"/>
        <w:i/>
        <w:sz w:val="24"/>
        <w:szCs w:val="24"/>
        <w:lang w:val="ru-RU"/>
      </w:rPr>
      <w:t>1</w:t>
    </w:r>
    <w:r w:rsidRPr="00401214">
      <w:rPr>
        <w:rFonts w:ascii="Times New Roman" w:hAnsi="Times New Roman"/>
        <w:i/>
        <w:sz w:val="24"/>
        <w:szCs w:val="24"/>
        <w:lang w:val="ru-RU"/>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20"/>
  <w:evenAndOddHeaders/>
  <w:displayHorizontalDrawingGridEvery w:val="0"/>
  <w:displayVerticalDrawingGridEvery w:val="3"/>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72891"/>
    <w:rsid w:val="000473B6"/>
    <w:rsid w:val="00053A0C"/>
    <w:rsid w:val="0009153D"/>
    <w:rsid w:val="000A6331"/>
    <w:rsid w:val="000B08A0"/>
    <w:rsid w:val="000E04A3"/>
    <w:rsid w:val="00111EAA"/>
    <w:rsid w:val="00115DE5"/>
    <w:rsid w:val="001323BF"/>
    <w:rsid w:val="00134E28"/>
    <w:rsid w:val="001408D9"/>
    <w:rsid w:val="00141A51"/>
    <w:rsid w:val="00152888"/>
    <w:rsid w:val="00160B5D"/>
    <w:rsid w:val="00177133"/>
    <w:rsid w:val="001E04D3"/>
    <w:rsid w:val="001F53F2"/>
    <w:rsid w:val="00204FF3"/>
    <w:rsid w:val="002155B9"/>
    <w:rsid w:val="00235578"/>
    <w:rsid w:val="00241205"/>
    <w:rsid w:val="00244475"/>
    <w:rsid w:val="00254621"/>
    <w:rsid w:val="00257747"/>
    <w:rsid w:val="002A7B24"/>
    <w:rsid w:val="002C3EFA"/>
    <w:rsid w:val="002F5153"/>
    <w:rsid w:val="00307835"/>
    <w:rsid w:val="003160CF"/>
    <w:rsid w:val="0032636C"/>
    <w:rsid w:val="0034162F"/>
    <w:rsid w:val="00342F8F"/>
    <w:rsid w:val="0035233A"/>
    <w:rsid w:val="00356A5F"/>
    <w:rsid w:val="00361932"/>
    <w:rsid w:val="00385CED"/>
    <w:rsid w:val="003C29F1"/>
    <w:rsid w:val="003D42DA"/>
    <w:rsid w:val="00401214"/>
    <w:rsid w:val="00404373"/>
    <w:rsid w:val="00413CA0"/>
    <w:rsid w:val="00421D3B"/>
    <w:rsid w:val="004A46F2"/>
    <w:rsid w:val="004C5E79"/>
    <w:rsid w:val="00517830"/>
    <w:rsid w:val="0053318C"/>
    <w:rsid w:val="00537126"/>
    <w:rsid w:val="005653FC"/>
    <w:rsid w:val="00585BFE"/>
    <w:rsid w:val="005F2302"/>
    <w:rsid w:val="00601BEF"/>
    <w:rsid w:val="006051EF"/>
    <w:rsid w:val="00636D5C"/>
    <w:rsid w:val="00683676"/>
    <w:rsid w:val="0069202E"/>
    <w:rsid w:val="006B5AD6"/>
    <w:rsid w:val="006E0294"/>
    <w:rsid w:val="007275BE"/>
    <w:rsid w:val="007361A2"/>
    <w:rsid w:val="007710B7"/>
    <w:rsid w:val="00772891"/>
    <w:rsid w:val="007853B2"/>
    <w:rsid w:val="00792255"/>
    <w:rsid w:val="007929B9"/>
    <w:rsid w:val="0079535C"/>
    <w:rsid w:val="007B38B2"/>
    <w:rsid w:val="008078F0"/>
    <w:rsid w:val="008164D8"/>
    <w:rsid w:val="00832758"/>
    <w:rsid w:val="00833289"/>
    <w:rsid w:val="008521E2"/>
    <w:rsid w:val="0086039C"/>
    <w:rsid w:val="00867757"/>
    <w:rsid w:val="00875E5E"/>
    <w:rsid w:val="00882F1A"/>
    <w:rsid w:val="00883138"/>
    <w:rsid w:val="008A739C"/>
    <w:rsid w:val="008B53EE"/>
    <w:rsid w:val="008D2890"/>
    <w:rsid w:val="008D7D98"/>
    <w:rsid w:val="00936EBF"/>
    <w:rsid w:val="00964E7A"/>
    <w:rsid w:val="0096618C"/>
    <w:rsid w:val="00986959"/>
    <w:rsid w:val="00994AD0"/>
    <w:rsid w:val="009B1B52"/>
    <w:rsid w:val="009E171D"/>
    <w:rsid w:val="009E52A2"/>
    <w:rsid w:val="00A63735"/>
    <w:rsid w:val="00A81F18"/>
    <w:rsid w:val="00A85801"/>
    <w:rsid w:val="00A930C4"/>
    <w:rsid w:val="00AA5435"/>
    <w:rsid w:val="00AA77A1"/>
    <w:rsid w:val="00AC7235"/>
    <w:rsid w:val="00AE1BA3"/>
    <w:rsid w:val="00AE54E9"/>
    <w:rsid w:val="00B10093"/>
    <w:rsid w:val="00B14984"/>
    <w:rsid w:val="00B21E2B"/>
    <w:rsid w:val="00B26DCB"/>
    <w:rsid w:val="00B301E5"/>
    <w:rsid w:val="00B42261"/>
    <w:rsid w:val="00B57195"/>
    <w:rsid w:val="00B72F12"/>
    <w:rsid w:val="00B84161"/>
    <w:rsid w:val="00C21288"/>
    <w:rsid w:val="00C52A2E"/>
    <w:rsid w:val="00C64561"/>
    <w:rsid w:val="00C66D2E"/>
    <w:rsid w:val="00C95F75"/>
    <w:rsid w:val="00CA0C4B"/>
    <w:rsid w:val="00CA5F2C"/>
    <w:rsid w:val="00CB13C1"/>
    <w:rsid w:val="00CB7BCA"/>
    <w:rsid w:val="00CC18D7"/>
    <w:rsid w:val="00CC1B3F"/>
    <w:rsid w:val="00CD14D2"/>
    <w:rsid w:val="00CD6E9E"/>
    <w:rsid w:val="00CF127D"/>
    <w:rsid w:val="00D117AB"/>
    <w:rsid w:val="00D37D3A"/>
    <w:rsid w:val="00D40A2A"/>
    <w:rsid w:val="00D516C9"/>
    <w:rsid w:val="00D557C1"/>
    <w:rsid w:val="00D74722"/>
    <w:rsid w:val="00DA5CC6"/>
    <w:rsid w:val="00DA6323"/>
    <w:rsid w:val="00DD1BE6"/>
    <w:rsid w:val="00DD3AF5"/>
    <w:rsid w:val="00DE3D6A"/>
    <w:rsid w:val="00DF6D12"/>
    <w:rsid w:val="00E07144"/>
    <w:rsid w:val="00E11FEE"/>
    <w:rsid w:val="00E45B06"/>
    <w:rsid w:val="00E65505"/>
    <w:rsid w:val="00E65AF1"/>
    <w:rsid w:val="00E72478"/>
    <w:rsid w:val="00E9157F"/>
    <w:rsid w:val="00ED6277"/>
    <w:rsid w:val="00EE3A6E"/>
    <w:rsid w:val="00EF2CD2"/>
    <w:rsid w:val="00F04348"/>
    <w:rsid w:val="00F12683"/>
    <w:rsid w:val="00F129CC"/>
    <w:rsid w:val="00F42976"/>
    <w:rsid w:val="00F5318A"/>
    <w:rsid w:val="00F924FD"/>
    <w:rsid w:val="00F9323F"/>
    <w:rsid w:val="00FA0CF7"/>
    <w:rsid w:val="00FA3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rules v:ext="edit">
        <o:r id="V:Rule1" type="connector" idref="#_x0000_s1030"/>
        <o:r id="V:Rule2" type="connector" idref="#_x0000_s1032"/>
        <o:r id="V:Rule3" type="connector" idref="#_x0000_s1029"/>
      </o:rules>
    </o:shapelayout>
  </w:shapeDefaults>
  <w:decimalSymbol w:val=","/>
  <w:listSeparator w:val=";"/>
  <w15:docId w15:val="{A4F42B45-2422-4800-9ADA-364F6E04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sz w:val="22"/>
      <w:szCs w:val="22"/>
    </w:rPr>
  </w:style>
  <w:style w:type="paragraph" w:styleId="1">
    <w:name w:val="heading 1"/>
    <w:basedOn w:val="a"/>
    <w:next w:val="a"/>
    <w:link w:val="10"/>
    <w:pPr>
      <w:keepNext/>
      <w:keepLines/>
      <w:spacing w:before="480" w:after="0" w:line="276" w:lineRule="auto"/>
      <w:outlineLvl w:val="0"/>
    </w:pPr>
    <w:rPr>
      <w:rFonts w:ascii="Trebuchet MS" w:hAnsi="Trebuchet MS"/>
      <w:b/>
      <w:bCs/>
      <w:color w:val="892D4D"/>
      <w:sz w:val="28"/>
      <w:szCs w:val="28"/>
      <w:lang w:eastAsia="en-US"/>
    </w:rPr>
  </w:style>
  <w:style w:type="paragraph" w:styleId="2">
    <w:name w:val="heading 2"/>
    <w:basedOn w:val="a0"/>
    <w:link w:val="20"/>
    <w:pPr>
      <w:outlineLvl w:val="1"/>
    </w:pPr>
    <w:rPr>
      <w:rFonts w:ascii="Cambria" w:hAnsi="Cambria"/>
      <w:b/>
      <w:lang w:val="en-US"/>
    </w:rPr>
  </w:style>
  <w:style w:type="paragraph" w:styleId="3">
    <w:name w:val="heading 3"/>
    <w:basedOn w:val="a0"/>
    <w:link w:val="30"/>
    <w:pPr>
      <w:outlineLvl w:val="2"/>
    </w:pPr>
    <w:rPr>
      <w:rFonts w:ascii="Cambria" w:hAnsi="Cambria"/>
      <w:b/>
      <w:lang w:val="en-US"/>
    </w:rPr>
  </w:style>
  <w:style w:type="paragraph" w:styleId="4">
    <w:name w:val="heading 4"/>
    <w:basedOn w:val="a0"/>
    <w:link w:val="40"/>
    <w:pPr>
      <w:outlineLvl w:val="3"/>
    </w:pPr>
    <w:rPr>
      <w:rFonts w:ascii="Cambria" w:hAnsi="Cambria"/>
      <w:b/>
      <w:lang w:val="en-US"/>
    </w:rPr>
  </w:style>
  <w:style w:type="paragraph" w:styleId="5">
    <w:name w:val="heading 5"/>
    <w:basedOn w:val="a0"/>
    <w:link w:val="50"/>
    <w:pPr>
      <w:outlineLvl w:val="4"/>
    </w:pPr>
    <w:rPr>
      <w:rFonts w:ascii="Cambria" w:hAnsi="Cambria"/>
      <w:b/>
      <w:lang w:val="en-US"/>
    </w:rPr>
  </w:style>
  <w:style w:type="paragraph" w:styleId="6">
    <w:name w:val="heading 6"/>
    <w:basedOn w:val="a"/>
    <w:next w:val="a"/>
    <w:link w:val="60"/>
    <w:pPr>
      <w:spacing w:before="240" w:after="60"/>
      <w:outlineLvl w:val="5"/>
    </w:pPr>
    <w:rPr>
      <w:b/>
      <w:bCs/>
      <w:lang w:val="en-US" w:eastAsia="en-US"/>
    </w:rPr>
  </w:style>
  <w:style w:type="paragraph" w:styleId="7">
    <w:name w:val="heading 7"/>
    <w:basedOn w:val="a"/>
    <w:next w:val="a"/>
    <w:link w:val="70"/>
    <w:pPr>
      <w:spacing w:before="240" w:after="60"/>
      <w:outlineLvl w:val="6"/>
    </w:pPr>
    <w:rPr>
      <w:sz w:val="24"/>
      <w:szCs w:val="24"/>
      <w:lang w:val="en-US" w:eastAsia="en-US"/>
    </w:rPr>
  </w:style>
  <w:style w:type="paragraph" w:styleId="8">
    <w:name w:val="heading 8"/>
    <w:basedOn w:val="a"/>
    <w:link w:val="80"/>
    <w:pPr>
      <w:widowControl w:val="0"/>
      <w:autoSpaceDE w:val="0"/>
      <w:autoSpaceDN w:val="0"/>
      <w:spacing w:after="0" w:line="240" w:lineRule="auto"/>
      <w:ind w:left="438"/>
      <w:jc w:val="center"/>
      <w:outlineLvl w:val="7"/>
    </w:pPr>
    <w:rPr>
      <w:rFonts w:ascii="Arial" w:eastAsia="Arial" w:hAnsi="Arial"/>
      <w:lang w:val="en-US" w:eastAsia="en-US"/>
    </w:rPr>
  </w:style>
  <w:style w:type="paragraph" w:styleId="9">
    <w:name w:val="heading 9"/>
    <w:basedOn w:val="a"/>
    <w:link w:val="90"/>
    <w:uiPriority w:val="9"/>
    <w:qFormat/>
    <w:pPr>
      <w:widowControl w:val="0"/>
      <w:autoSpaceDE w:val="0"/>
      <w:autoSpaceDN w:val="0"/>
      <w:spacing w:before="119" w:after="0" w:line="240" w:lineRule="auto"/>
      <w:ind w:left="465" w:right="-3" w:firstLine="11"/>
      <w:outlineLvl w:val="8"/>
    </w:pPr>
    <w:rPr>
      <w:rFonts w:ascii="Arial" w:eastAsia="Arial" w:hAnsi="Arial"/>
      <w:sz w:val="21"/>
      <w:szCs w:val="21"/>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563C1"/>
      <w:u w:val="single"/>
    </w:rPr>
  </w:style>
  <w:style w:type="character" w:customStyle="1" w:styleId="alt-edited">
    <w:name w:val="alt-edited"/>
  </w:style>
  <w:style w:type="paragraph" w:customStyle="1" w:styleId="1-11">
    <w:name w:val="Средняя заливка 1 - Акцент 11"/>
    <w:rPr>
      <w:sz w:val="22"/>
      <w:szCs w:val="22"/>
    </w:rPr>
  </w:style>
  <w:style w:type="paragraph" w:customStyle="1" w:styleId="CM15">
    <w:name w:val="CM15"/>
    <w:basedOn w:val="a"/>
    <w:next w:val="a"/>
    <w:pPr>
      <w:widowControl w:val="0"/>
      <w:autoSpaceDE w:val="0"/>
      <w:autoSpaceDN w:val="0"/>
      <w:spacing w:after="323" w:line="240" w:lineRule="auto"/>
    </w:pPr>
    <w:rPr>
      <w:rFonts w:ascii="Times New Roman" w:hAnsi="Times New Roman"/>
      <w:sz w:val="24"/>
      <w:szCs w:val="24"/>
    </w:rPr>
  </w:style>
  <w:style w:type="paragraph" w:customStyle="1" w:styleId="Default">
    <w:name w:val="Default"/>
    <w:pPr>
      <w:widowControl w:val="0"/>
      <w:autoSpaceDE w:val="0"/>
      <w:autoSpaceDN w:val="0"/>
    </w:pPr>
    <w:rPr>
      <w:rFonts w:ascii="Times New Roman" w:hAnsi="Times New Roman"/>
      <w:color w:val="000000"/>
      <w:sz w:val="24"/>
      <w:szCs w:val="24"/>
    </w:rPr>
  </w:style>
  <w:style w:type="paragraph" w:customStyle="1" w:styleId="Style14">
    <w:name w:val="Style14"/>
    <w:basedOn w:val="a"/>
    <w:uiPriority w:val="99"/>
    <w:pPr>
      <w:widowControl w:val="0"/>
      <w:autoSpaceDE w:val="0"/>
      <w:autoSpaceDN w:val="0"/>
      <w:spacing w:after="0" w:line="240" w:lineRule="auto"/>
    </w:pPr>
    <w:rPr>
      <w:rFonts w:ascii="Arial Unicode MS"/>
      <w:sz w:val="24"/>
      <w:szCs w:val="24"/>
    </w:rPr>
  </w:style>
  <w:style w:type="paragraph" w:customStyle="1" w:styleId="Style23">
    <w:name w:val="Style23"/>
    <w:basedOn w:val="a"/>
    <w:uiPriority w:val="99"/>
    <w:pPr>
      <w:widowControl w:val="0"/>
      <w:autoSpaceDE w:val="0"/>
      <w:autoSpaceDN w:val="0"/>
      <w:spacing w:after="0" w:line="240" w:lineRule="auto"/>
      <w:jc w:val="both"/>
    </w:pPr>
    <w:rPr>
      <w:rFonts w:ascii="Arial" w:hAnsi="Arial"/>
      <w:sz w:val="24"/>
      <w:szCs w:val="24"/>
    </w:rPr>
  </w:style>
  <w:style w:type="paragraph" w:customStyle="1" w:styleId="Style16">
    <w:name w:val="Style16"/>
    <w:basedOn w:val="a"/>
    <w:uiPriority w:val="99"/>
    <w:pPr>
      <w:widowControl w:val="0"/>
      <w:autoSpaceDE w:val="0"/>
      <w:autoSpaceDN w:val="0"/>
      <w:spacing w:after="0" w:line="240" w:lineRule="auto"/>
      <w:jc w:val="both"/>
    </w:pPr>
    <w:rPr>
      <w:rFonts w:ascii="Arial" w:hAnsi="Arial"/>
      <w:sz w:val="24"/>
      <w:szCs w:val="24"/>
    </w:rPr>
  </w:style>
  <w:style w:type="character" w:customStyle="1" w:styleId="FontStyle51">
    <w:name w:val="Font Style51"/>
    <w:uiPriority w:val="99"/>
    <w:rPr>
      <w:rFonts w:ascii="Arial Unicode MS" w:eastAsia="Arial Unicode MS"/>
      <w:b/>
      <w:color w:val="000000"/>
      <w:sz w:val="28"/>
    </w:rPr>
  </w:style>
  <w:style w:type="character" w:customStyle="1" w:styleId="FontStyle59">
    <w:name w:val="Font Style59"/>
    <w:uiPriority w:val="99"/>
    <w:rPr>
      <w:rFonts w:ascii="Arial" w:hAnsi="Arial"/>
      <w:b/>
      <w:color w:val="000000"/>
      <w:sz w:val="26"/>
    </w:rPr>
  </w:style>
  <w:style w:type="character" w:customStyle="1" w:styleId="FontStyle65">
    <w:name w:val="Font Style65"/>
    <w:uiPriority w:val="99"/>
    <w:rPr>
      <w:rFonts w:ascii="Arial Unicode MS" w:eastAsia="Arial Unicode MS"/>
      <w:b/>
      <w:color w:val="000000"/>
      <w:sz w:val="28"/>
    </w:rPr>
  </w:style>
  <w:style w:type="character" w:customStyle="1" w:styleId="FontStyle124">
    <w:name w:val="Font Style124"/>
    <w:rPr>
      <w:rFonts w:ascii="Arial" w:hAnsi="Arial"/>
      <w:b/>
      <w:color w:val="000000"/>
      <w:sz w:val="22"/>
    </w:rPr>
  </w:style>
  <w:style w:type="character" w:customStyle="1" w:styleId="apple-converted-space">
    <w:name w:val="apple-converted-space"/>
  </w:style>
  <w:style w:type="paragraph" w:styleId="a5">
    <w:name w:val="header"/>
    <w:basedOn w:val="a"/>
    <w:link w:val="a6"/>
    <w:pPr>
      <w:tabs>
        <w:tab w:val="center" w:pos="4677"/>
        <w:tab w:val="right" w:pos="9355"/>
      </w:tabs>
    </w:pPr>
    <w:rPr>
      <w:lang w:val="en-US" w:eastAsia="en-US"/>
    </w:rPr>
  </w:style>
  <w:style w:type="character" w:customStyle="1" w:styleId="a6">
    <w:name w:val="Верхний колонтитул Знак"/>
    <w:link w:val="a5"/>
    <w:rPr>
      <w:sz w:val="22"/>
      <w:szCs w:val="22"/>
    </w:rPr>
  </w:style>
  <w:style w:type="paragraph" w:styleId="a7">
    <w:name w:val="footer"/>
    <w:basedOn w:val="a"/>
    <w:link w:val="a8"/>
    <w:uiPriority w:val="99"/>
    <w:pPr>
      <w:tabs>
        <w:tab w:val="center" w:pos="4677"/>
        <w:tab w:val="right" w:pos="9355"/>
      </w:tabs>
    </w:pPr>
    <w:rPr>
      <w:lang w:val="en-US" w:eastAsia="en-US"/>
    </w:rPr>
  </w:style>
  <w:style w:type="character" w:customStyle="1" w:styleId="a8">
    <w:name w:val="Нижний колонтитул Знак"/>
    <w:link w:val="a7"/>
    <w:uiPriority w:val="99"/>
    <w:rPr>
      <w:sz w:val="22"/>
      <w:szCs w:val="22"/>
    </w:rPr>
  </w:style>
  <w:style w:type="character" w:styleId="a9">
    <w:name w:val="page number"/>
  </w:style>
  <w:style w:type="character" w:customStyle="1" w:styleId="10">
    <w:name w:val="Заголовок 1 Знак"/>
    <w:link w:val="1"/>
    <w:rPr>
      <w:rFonts w:ascii="Trebuchet MS" w:hAnsi="Trebuchet MS"/>
      <w:b/>
      <w:bCs/>
      <w:color w:val="892D4D"/>
      <w:sz w:val="28"/>
      <w:szCs w:val="28"/>
      <w:lang w:val="ru-RU"/>
    </w:rPr>
  </w:style>
  <w:style w:type="paragraph" w:styleId="aa">
    <w:name w:val="Balloon Text"/>
    <w:basedOn w:val="a"/>
    <w:link w:val="ab"/>
    <w:uiPriority w:val="99"/>
    <w:pPr>
      <w:widowControl w:val="0"/>
      <w:autoSpaceDE w:val="0"/>
      <w:autoSpaceDN w:val="0"/>
      <w:spacing w:after="0" w:line="240" w:lineRule="auto"/>
    </w:pPr>
    <w:rPr>
      <w:rFonts w:ascii="Tahoma" w:hAnsi="Tahoma"/>
      <w:sz w:val="16"/>
      <w:szCs w:val="16"/>
    </w:rPr>
  </w:style>
  <w:style w:type="character" w:customStyle="1" w:styleId="ab">
    <w:name w:val="Текст выноски Знак"/>
    <w:link w:val="aa"/>
    <w:uiPriority w:val="99"/>
    <w:rPr>
      <w:rFonts w:ascii="Tahoma" w:hAnsi="Tahoma"/>
      <w:sz w:val="16"/>
      <w:szCs w:val="16"/>
      <w:lang w:val="ru-RU" w:eastAsia="ru-RU"/>
    </w:rPr>
  </w:style>
  <w:style w:type="paragraph" w:customStyle="1" w:styleId="-11">
    <w:name w:val="Цветной список - Акцент 11"/>
    <w:basedOn w:val="a"/>
    <w:pPr>
      <w:widowControl w:val="0"/>
      <w:autoSpaceDE w:val="0"/>
      <w:autoSpaceDN w:val="0"/>
      <w:spacing w:after="0" w:line="240" w:lineRule="auto"/>
      <w:ind w:left="720"/>
      <w:contextualSpacing/>
    </w:pPr>
    <w:rPr>
      <w:rFonts w:ascii="Arial" w:hAnsi="Arial"/>
      <w:sz w:val="20"/>
      <w:szCs w:val="20"/>
    </w:rPr>
  </w:style>
  <w:style w:type="paragraph" w:customStyle="1" w:styleId="21">
    <w:name w:val="Средняя сетка 21"/>
    <w:rPr>
      <w:rFonts w:ascii="Trebuchet MS" w:eastAsia="Trebuchet MS" w:hAnsi="Trebuchet MS"/>
      <w:sz w:val="22"/>
      <w:szCs w:val="22"/>
      <w:lang w:eastAsia="en-US"/>
    </w:rPr>
  </w:style>
  <w:style w:type="character" w:customStyle="1" w:styleId="hps">
    <w:name w:val="hps"/>
  </w:style>
  <w:style w:type="character" w:customStyle="1" w:styleId="atn">
    <w:name w:val="atn"/>
  </w:style>
  <w:style w:type="character" w:customStyle="1" w:styleId="shorttext">
    <w:name w:val="short_text"/>
  </w:style>
  <w:style w:type="table" w:styleId="ac">
    <w:name w:val="Table Grid"/>
    <w:basedOn w:val="a2"/>
    <w:rPr>
      <w:rFonts w:ascii="Trebuchet MS" w:eastAsia="Trebuchet MS" w:hAnsi="Trebuchet MS"/>
      <w:sz w:val="22"/>
      <w:szCs w:val="22"/>
    </w:rPr>
    <w:tblPr>
      <w:tblInd w:w="0" w:type="dxa"/>
      <w:tblCellMar>
        <w:top w:w="0" w:type="dxa"/>
        <w:left w:w="108" w:type="dxa"/>
        <w:bottom w:w="0" w:type="dxa"/>
        <w:right w:w="108" w:type="dxa"/>
      </w:tblCellMar>
    </w:tblPr>
  </w:style>
  <w:style w:type="character" w:customStyle="1" w:styleId="s1">
    <w:name w:val="s1"/>
  </w:style>
  <w:style w:type="character" w:customStyle="1" w:styleId="alt-edited1">
    <w:name w:val="alt-edited1"/>
    <w:rPr>
      <w:color w:val="4D90F0"/>
    </w:rPr>
  </w:style>
  <w:style w:type="table" w:customStyle="1" w:styleId="11">
    <w:name w:val="Сетка таблицы1"/>
    <w:basedOn w:val="a2"/>
    <w:next w:val="ac"/>
    <w:tblPr>
      <w:tblInd w:w="0" w:type="dxa"/>
      <w:tblCellMar>
        <w:top w:w="0" w:type="dxa"/>
        <w:left w:w="108" w:type="dxa"/>
        <w:bottom w:w="0" w:type="dxa"/>
        <w:right w:w="108" w:type="dxa"/>
      </w:tblCellMar>
    </w:tblPr>
  </w:style>
  <w:style w:type="numbering" w:customStyle="1" w:styleId="12">
    <w:name w:val="Нет списка1"/>
    <w:next w:val="a3"/>
    <w:semiHidden/>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en-US"/>
    </w:rPr>
  </w:style>
  <w:style w:type="character" w:customStyle="1" w:styleId="HTML0">
    <w:name w:val="Стандартный HTML Знак"/>
    <w:link w:val="HTML"/>
    <w:rPr>
      <w:rFonts w:ascii="Courier New" w:hAnsi="Courier New"/>
    </w:rPr>
  </w:style>
  <w:style w:type="table" w:customStyle="1" w:styleId="22">
    <w:name w:val="Сетка таблицы2"/>
    <w:basedOn w:val="a2"/>
    <w:next w:val="ac"/>
    <w:tblPr>
      <w:tblInd w:w="0" w:type="dxa"/>
      <w:tblCellMar>
        <w:top w:w="0" w:type="dxa"/>
        <w:left w:w="108" w:type="dxa"/>
        <w:bottom w:w="0" w:type="dxa"/>
        <w:right w:w="108" w:type="dxa"/>
      </w:tblCellMar>
    </w:tblPr>
  </w:style>
  <w:style w:type="numbering" w:customStyle="1" w:styleId="23">
    <w:name w:val="Нет списка2"/>
    <w:next w:val="a3"/>
    <w:semiHidden/>
  </w:style>
  <w:style w:type="table" w:customStyle="1" w:styleId="31">
    <w:name w:val="Сетка таблицы3"/>
    <w:basedOn w:val="a2"/>
    <w:next w:val="ac"/>
    <w:rPr>
      <w:rFonts w:eastAsia="Calibri"/>
      <w:sz w:val="22"/>
      <w:szCs w:val="22"/>
    </w:rPr>
    <w:tblPr>
      <w:tblInd w:w="0" w:type="dxa"/>
      <w:tblCellMar>
        <w:top w:w="0" w:type="dxa"/>
        <w:left w:w="108" w:type="dxa"/>
        <w:bottom w:w="0" w:type="dxa"/>
        <w:right w:w="108" w:type="dxa"/>
      </w:tblCellMar>
    </w:tblPr>
  </w:style>
  <w:style w:type="character" w:customStyle="1" w:styleId="ad">
    <w:name w:val="Основной текст_"/>
    <w:link w:val="24"/>
    <w:rPr>
      <w:sz w:val="21"/>
      <w:szCs w:val="21"/>
      <w:shd w:val="clear" w:color="auto" w:fill="FFFFFF"/>
    </w:rPr>
  </w:style>
  <w:style w:type="paragraph" w:customStyle="1" w:styleId="24">
    <w:name w:val="Основной текст2"/>
    <w:basedOn w:val="a"/>
    <w:link w:val="ad"/>
    <w:pPr>
      <w:widowControl w:val="0"/>
      <w:shd w:val="clear" w:color="auto" w:fill="FFFFFF"/>
      <w:spacing w:before="3720" w:after="180" w:line="0" w:lineRule="atLeast"/>
      <w:jc w:val="both"/>
    </w:pPr>
    <w:rPr>
      <w:sz w:val="21"/>
      <w:szCs w:val="21"/>
      <w:lang w:val="en-US" w:eastAsia="en-US"/>
    </w:rPr>
  </w:style>
  <w:style w:type="paragraph" w:customStyle="1" w:styleId="210">
    <w:name w:val="Заголовок 21"/>
    <w:basedOn w:val="a"/>
    <w:pPr>
      <w:keepNext/>
      <w:spacing w:before="240" w:after="120" w:line="276" w:lineRule="auto"/>
      <w:outlineLvl w:val="1"/>
    </w:pPr>
    <w:rPr>
      <w:rFonts w:ascii="Cambria" w:eastAsia="Microsoft YaHei" w:hAnsi="Cambria"/>
      <w:b/>
      <w:bCs/>
      <w:color w:val="00000A"/>
      <w:sz w:val="28"/>
      <w:szCs w:val="28"/>
      <w:lang w:eastAsia="en-US"/>
    </w:rPr>
  </w:style>
  <w:style w:type="character" w:customStyle="1" w:styleId="20">
    <w:name w:val="Заголовок 2 Знак"/>
    <w:link w:val="2"/>
    <w:rPr>
      <w:rFonts w:ascii="Cambria" w:eastAsia="Microsoft YaHei" w:hAnsi="Cambria"/>
      <w:b/>
      <w:color w:val="00000A"/>
      <w:sz w:val="28"/>
      <w:szCs w:val="28"/>
      <w:lang w:eastAsia="en-US"/>
    </w:rPr>
  </w:style>
  <w:style w:type="character" w:customStyle="1" w:styleId="30">
    <w:name w:val="Заголовок 3 Знак"/>
    <w:link w:val="3"/>
    <w:rPr>
      <w:rFonts w:ascii="Cambria" w:eastAsia="Microsoft YaHei" w:hAnsi="Cambria"/>
      <w:b/>
      <w:color w:val="00000A"/>
      <w:sz w:val="28"/>
      <w:szCs w:val="28"/>
      <w:lang w:eastAsia="en-US"/>
    </w:rPr>
  </w:style>
  <w:style w:type="character" w:customStyle="1" w:styleId="40">
    <w:name w:val="Заголовок 4 Знак"/>
    <w:link w:val="4"/>
    <w:rPr>
      <w:rFonts w:ascii="Cambria" w:eastAsia="Microsoft YaHei" w:hAnsi="Cambria"/>
      <w:b/>
      <w:color w:val="00000A"/>
      <w:sz w:val="28"/>
      <w:szCs w:val="28"/>
      <w:lang w:eastAsia="en-US"/>
    </w:rPr>
  </w:style>
  <w:style w:type="character" w:customStyle="1" w:styleId="50">
    <w:name w:val="Заголовок 5 Знак"/>
    <w:link w:val="5"/>
    <w:rPr>
      <w:rFonts w:ascii="Cambria" w:eastAsia="Microsoft YaHei" w:hAnsi="Cambria"/>
      <w:b/>
      <w:color w:val="00000A"/>
      <w:sz w:val="28"/>
      <w:szCs w:val="28"/>
      <w:lang w:eastAsia="en-US"/>
    </w:rPr>
  </w:style>
  <w:style w:type="character" w:customStyle="1" w:styleId="-">
    <w:name w:val="Интернет-ссылка"/>
    <w:rPr>
      <w:color w:val="0000FF"/>
      <w:u w:val="single"/>
    </w:rPr>
  </w:style>
  <w:style w:type="character" w:customStyle="1" w:styleId="ListLabel1">
    <w:name w:val="ListLabel 1"/>
    <w:rPr>
      <w:rFonts w:ascii="Times New Roman" w:eastAsia="Calibri" w:hAnsi="Times New Roman"/>
      <w:sz w:val="28"/>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apple-tab-span">
    <w:name w:val="apple-tab-span"/>
  </w:style>
  <w:style w:type="character" w:customStyle="1" w:styleId="ae">
    <w:name w:val="Текст сноски Знак"/>
    <w:semiHidden/>
    <w:rPr>
      <w:sz w:val="20"/>
      <w:szCs w:val="20"/>
    </w:rPr>
  </w:style>
  <w:style w:type="character" w:customStyle="1" w:styleId="ListLabel5">
    <w:name w:val="ListLabel 5"/>
    <w:rPr>
      <w:rFonts w:ascii="Times New Roman" w:hAnsi="Times New Roman"/>
      <w:sz w:val="28"/>
    </w:rPr>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ascii="Times New Roman" w:eastAsia="Calibri" w:hAnsi="Times New Roman"/>
      <w:b/>
      <w:sz w:val="28"/>
    </w:rPr>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rPr>
      <w:rFonts w:ascii="Times New Roman" w:hAnsi="Times New Roman"/>
      <w:sz w:val="28"/>
    </w:rPr>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ascii="Times New Roman" w:hAnsi="Times New Roman"/>
      <w:b/>
      <w:sz w:val="28"/>
    </w:rPr>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af">
    <w:name w:val="Ссылка указателя"/>
  </w:style>
  <w:style w:type="character" w:customStyle="1" w:styleId="ListLabel36">
    <w:name w:val="ListLabel 36"/>
    <w:rPr>
      <w:sz w:val="28"/>
    </w:rPr>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rPr>
      <w:b/>
      <w:sz w:val="28"/>
    </w:rPr>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rPr>
      <w:rFonts w:ascii="Cambria" w:hAnsi="Cambria"/>
      <w:sz w:val="28"/>
    </w:rPr>
  </w:style>
  <w:style w:type="character" w:customStyle="1" w:styleId="ListLabel55">
    <w:name w:val="ListLabel 55"/>
  </w:style>
  <w:style w:type="character" w:customStyle="1" w:styleId="ListLabel56">
    <w:name w:val="ListLabel 56"/>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ascii="Cambria" w:hAnsi="Cambria"/>
      <w:b/>
      <w:sz w:val="28"/>
    </w:rPr>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rPr>
      <w:rFonts w:ascii="Cambria" w:hAnsi="Cambria"/>
      <w:sz w:val="28"/>
    </w:rPr>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rPr>
      <w:rFonts w:ascii="Cambria" w:hAnsi="Cambria"/>
      <w:b/>
      <w:sz w:val="28"/>
    </w:rPr>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rPr>
      <w:rFonts w:ascii="Cambria" w:hAnsi="Cambria"/>
      <w:sz w:val="28"/>
    </w:rPr>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rPr>
      <w:rFonts w:ascii="Cambria" w:hAnsi="Cambria"/>
      <w:b/>
      <w:sz w:val="28"/>
    </w:rPr>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rPr>
      <w:rFonts w:ascii="Cambria" w:hAnsi="Cambria"/>
      <w:sz w:val="28"/>
    </w:rPr>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rPr>
      <w:rFonts w:ascii="Cambria" w:hAnsi="Cambria"/>
      <w:b/>
      <w:sz w:val="28"/>
    </w:rPr>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paragraph" w:customStyle="1" w:styleId="a0">
    <w:name w:val="Заголовок"/>
    <w:basedOn w:val="a"/>
    <w:next w:val="af0"/>
    <w:pPr>
      <w:keepNext/>
      <w:spacing w:before="240" w:after="120" w:line="276" w:lineRule="auto"/>
    </w:pPr>
    <w:rPr>
      <w:rFonts w:ascii="Liberation Sans" w:eastAsia="Microsoft YaHei" w:hAnsi="Liberation Sans"/>
      <w:color w:val="00000A"/>
      <w:sz w:val="28"/>
      <w:szCs w:val="28"/>
      <w:lang w:eastAsia="en-US"/>
    </w:rPr>
  </w:style>
  <w:style w:type="paragraph" w:styleId="af0">
    <w:name w:val="Body Text"/>
    <w:basedOn w:val="a"/>
    <w:link w:val="af1"/>
    <w:pPr>
      <w:spacing w:after="140" w:line="288" w:lineRule="auto"/>
    </w:pPr>
    <w:rPr>
      <w:rFonts w:ascii="Cambria" w:eastAsia="Calibri" w:hAnsi="Cambria"/>
      <w:color w:val="00000A"/>
      <w:sz w:val="24"/>
      <w:lang w:val="en-US" w:eastAsia="en-US"/>
    </w:rPr>
  </w:style>
  <w:style w:type="character" w:customStyle="1" w:styleId="af1">
    <w:name w:val="Основной текст Знак"/>
    <w:link w:val="af0"/>
    <w:rPr>
      <w:rFonts w:ascii="Cambria" w:eastAsia="Calibri" w:hAnsi="Cambria"/>
      <w:color w:val="00000A"/>
      <w:sz w:val="24"/>
      <w:szCs w:val="22"/>
      <w:lang w:eastAsia="en-US"/>
    </w:rPr>
  </w:style>
  <w:style w:type="paragraph" w:styleId="af2">
    <w:name w:val="List"/>
    <w:basedOn w:val="af0"/>
  </w:style>
  <w:style w:type="paragraph" w:styleId="af3">
    <w:name w:val="caption"/>
    <w:basedOn w:val="a"/>
    <w:pPr>
      <w:suppressLineNumbers/>
      <w:spacing w:before="120" w:after="120" w:line="276" w:lineRule="auto"/>
    </w:pPr>
    <w:rPr>
      <w:rFonts w:ascii="Cambria" w:eastAsia="Calibri" w:hAnsi="Cambria"/>
      <w:i/>
      <w:iCs/>
      <w:color w:val="00000A"/>
      <w:sz w:val="24"/>
      <w:szCs w:val="24"/>
      <w:lang w:eastAsia="en-US"/>
    </w:rPr>
  </w:style>
  <w:style w:type="paragraph" w:styleId="13">
    <w:name w:val="index 1"/>
    <w:basedOn w:val="a"/>
    <w:next w:val="a"/>
    <w:semiHidden/>
    <w:pPr>
      <w:ind w:left="220" w:hanging="220"/>
    </w:pPr>
  </w:style>
  <w:style w:type="paragraph" w:styleId="af4">
    <w:name w:val="index heading"/>
    <w:basedOn w:val="a"/>
    <w:pPr>
      <w:suppressLineNumbers/>
      <w:spacing w:after="200" w:line="276" w:lineRule="auto"/>
    </w:pPr>
    <w:rPr>
      <w:rFonts w:ascii="Cambria" w:eastAsia="Calibri" w:hAnsi="Cambria"/>
      <w:color w:val="00000A"/>
      <w:sz w:val="24"/>
      <w:lang w:eastAsia="en-US"/>
    </w:rPr>
  </w:style>
  <w:style w:type="paragraph" w:styleId="af5">
    <w:name w:val="List Paragraph"/>
    <w:basedOn w:val="a"/>
    <w:pPr>
      <w:spacing w:after="200" w:line="276" w:lineRule="auto"/>
      <w:ind w:left="720"/>
      <w:contextualSpacing/>
    </w:pPr>
    <w:rPr>
      <w:rFonts w:ascii="Cambria" w:eastAsia="Calibri" w:hAnsi="Cambria"/>
      <w:color w:val="00000A"/>
      <w:sz w:val="24"/>
      <w:lang w:eastAsia="en-US"/>
    </w:rPr>
  </w:style>
  <w:style w:type="paragraph" w:styleId="af6">
    <w:name w:val="Normal (Web)"/>
    <w:basedOn w:val="a"/>
    <w:semiHidden/>
    <w:pPr>
      <w:spacing w:beforeAutospacing="1" w:after="200" w:afterAutospacing="1" w:line="240" w:lineRule="auto"/>
    </w:pPr>
    <w:rPr>
      <w:rFonts w:ascii="Times New Roman" w:hAnsi="Times New Roman"/>
      <w:color w:val="00000A"/>
      <w:sz w:val="24"/>
      <w:szCs w:val="24"/>
      <w:lang w:eastAsia="uk-UA"/>
    </w:rPr>
  </w:style>
  <w:style w:type="paragraph" w:styleId="af7">
    <w:name w:val="footnote text"/>
    <w:basedOn w:val="a"/>
    <w:link w:val="14"/>
    <w:semiHidden/>
    <w:pPr>
      <w:spacing w:after="0" w:line="240" w:lineRule="auto"/>
    </w:pPr>
    <w:rPr>
      <w:rFonts w:ascii="Cambria" w:eastAsia="Calibri" w:hAnsi="Cambria"/>
      <w:color w:val="00000A"/>
      <w:sz w:val="20"/>
      <w:szCs w:val="20"/>
      <w:lang w:val="en-US" w:eastAsia="en-US"/>
    </w:rPr>
  </w:style>
  <w:style w:type="character" w:customStyle="1" w:styleId="14">
    <w:name w:val="Текст сноски Знак1"/>
    <w:link w:val="af7"/>
    <w:semiHidden/>
    <w:rPr>
      <w:rFonts w:ascii="Cambria" w:eastAsia="Calibri" w:hAnsi="Cambria"/>
      <w:color w:val="00000A"/>
      <w:lang w:eastAsia="en-US"/>
    </w:rPr>
  </w:style>
  <w:style w:type="paragraph" w:customStyle="1" w:styleId="zzContents">
    <w:name w:val="zzContents"/>
    <w:basedOn w:val="Default"/>
    <w:next w:val="Default"/>
    <w:pPr>
      <w:widowControl/>
      <w:autoSpaceDE/>
      <w:autoSpaceDN/>
      <w:spacing w:after="227"/>
      <w:jc w:val="both"/>
    </w:pPr>
    <w:rPr>
      <w:rFonts w:ascii="Cambria" w:eastAsia="Calibri" w:hAnsi="Cambria"/>
      <w:color w:val="00000A"/>
      <w:lang w:eastAsia="en-US"/>
    </w:rPr>
  </w:style>
  <w:style w:type="paragraph" w:styleId="15">
    <w:name w:val="toc 1"/>
    <w:basedOn w:val="Default"/>
    <w:next w:val="Default"/>
    <w:pPr>
      <w:widowControl/>
      <w:autoSpaceDE/>
      <w:autoSpaceDN/>
      <w:spacing w:after="227"/>
      <w:jc w:val="both"/>
    </w:pPr>
    <w:rPr>
      <w:rFonts w:ascii="Cambria" w:eastAsia="Calibri" w:hAnsi="Cambria"/>
      <w:color w:val="00000A"/>
      <w:lang w:eastAsia="en-US"/>
    </w:rPr>
  </w:style>
  <w:style w:type="paragraph" w:customStyle="1" w:styleId="TOCI">
    <w:name w:val="TOCI"/>
    <w:basedOn w:val="Default"/>
    <w:next w:val="Default"/>
    <w:pPr>
      <w:widowControl/>
      <w:autoSpaceDE/>
      <w:autoSpaceDN/>
      <w:spacing w:after="227"/>
      <w:jc w:val="both"/>
    </w:pPr>
    <w:rPr>
      <w:rFonts w:ascii="Cambria" w:eastAsia="Calibri" w:hAnsi="Cambria"/>
      <w:color w:val="00000A"/>
      <w:lang w:eastAsia="en-US"/>
    </w:rPr>
  </w:style>
  <w:style w:type="paragraph" w:styleId="af8">
    <w:name w:val="TOC Heading"/>
    <w:basedOn w:val="1"/>
    <w:semiHidden/>
    <w:rPr>
      <w:rFonts w:ascii="Cambria" w:eastAsia="SimSun" w:hAnsi="Cambria"/>
      <w:color w:val="000000"/>
      <w:lang w:val="uk-UA" w:eastAsia="uk-UA"/>
    </w:rPr>
  </w:style>
  <w:style w:type="paragraph" w:styleId="25">
    <w:name w:val="toc 2"/>
    <w:basedOn w:val="a"/>
    <w:link w:val="26"/>
    <w:pPr>
      <w:tabs>
        <w:tab w:val="right" w:leader="dot" w:pos="9639"/>
      </w:tabs>
      <w:spacing w:after="0" w:line="240" w:lineRule="auto"/>
      <w:ind w:left="-36"/>
    </w:pPr>
    <w:rPr>
      <w:rFonts w:ascii="Cambria" w:eastAsia="Calibri" w:hAnsi="Cambria"/>
      <w:color w:val="00000A"/>
      <w:sz w:val="24"/>
      <w:lang w:val="en-US" w:eastAsia="en-US"/>
    </w:rPr>
  </w:style>
  <w:style w:type="paragraph" w:styleId="32">
    <w:name w:val="toc 3"/>
    <w:basedOn w:val="a"/>
    <w:pPr>
      <w:spacing w:after="100" w:line="276" w:lineRule="auto"/>
      <w:ind w:left="480"/>
    </w:pPr>
    <w:rPr>
      <w:rFonts w:ascii="Cambria" w:eastAsia="Calibri" w:hAnsi="Cambria"/>
      <w:color w:val="00000A"/>
      <w:sz w:val="24"/>
      <w:lang w:eastAsia="en-US"/>
    </w:rPr>
  </w:style>
  <w:style w:type="paragraph" w:styleId="af9">
    <w:name w:val="toa heading"/>
    <w:basedOn w:val="a0"/>
  </w:style>
  <w:style w:type="paragraph" w:styleId="41">
    <w:name w:val="toc 4"/>
    <w:basedOn w:val="af4"/>
  </w:style>
  <w:style w:type="paragraph" w:styleId="51">
    <w:name w:val="toc 5"/>
    <w:basedOn w:val="af4"/>
  </w:style>
  <w:style w:type="paragraph" w:customStyle="1" w:styleId="Pa1">
    <w:name w:val="Pa1"/>
    <w:basedOn w:val="Default"/>
    <w:next w:val="Default"/>
    <w:pPr>
      <w:widowControl/>
      <w:spacing w:line="221" w:lineRule="atLeast"/>
    </w:pPr>
    <w:rPr>
      <w:rFonts w:ascii="Cambria" w:eastAsia="Calibri" w:hAnsi="Cambria"/>
      <w:lang w:eastAsia="en-US"/>
    </w:rPr>
  </w:style>
  <w:style w:type="paragraph" w:customStyle="1" w:styleId="Pa20">
    <w:name w:val="Pa20"/>
    <w:basedOn w:val="Default"/>
    <w:next w:val="Default"/>
    <w:pPr>
      <w:widowControl/>
      <w:spacing w:line="221" w:lineRule="atLeast"/>
    </w:pPr>
    <w:rPr>
      <w:rFonts w:ascii="Cambria" w:hAnsi="Cambria"/>
    </w:rPr>
  </w:style>
  <w:style w:type="paragraph" w:customStyle="1" w:styleId="Pa23">
    <w:name w:val="Pa23"/>
    <w:basedOn w:val="Default"/>
    <w:next w:val="Default"/>
    <w:pPr>
      <w:widowControl/>
      <w:spacing w:line="221" w:lineRule="atLeast"/>
    </w:pPr>
    <w:rPr>
      <w:rFonts w:ascii="Cambria" w:hAnsi="Cambria"/>
    </w:rPr>
  </w:style>
  <w:style w:type="character" w:styleId="afa">
    <w:name w:val="FollowedHyperlink"/>
    <w:semiHidden/>
    <w:rPr>
      <w:color w:val="800080"/>
      <w:u w:val="single"/>
    </w:rPr>
  </w:style>
  <w:style w:type="paragraph" w:customStyle="1" w:styleId="110">
    <w:name w:val="Заголовок 11"/>
    <w:basedOn w:val="a"/>
    <w:pPr>
      <w:widowControl w:val="0"/>
      <w:spacing w:before="75" w:after="0" w:line="240" w:lineRule="auto"/>
      <w:ind w:left="138" w:right="501"/>
      <w:outlineLvl w:val="1"/>
    </w:pPr>
    <w:rPr>
      <w:rFonts w:ascii="Arial" w:eastAsia="Arial" w:hAnsi="Arial"/>
      <w:b/>
      <w:bCs/>
      <w:sz w:val="32"/>
      <w:szCs w:val="32"/>
      <w:lang w:val="en-US" w:eastAsia="en-US"/>
    </w:rPr>
  </w:style>
  <w:style w:type="paragraph" w:customStyle="1" w:styleId="61">
    <w:name w:val="Заголовок 61"/>
    <w:basedOn w:val="a"/>
    <w:pPr>
      <w:widowControl w:val="0"/>
      <w:spacing w:after="0" w:line="240" w:lineRule="auto"/>
      <w:ind w:left="118"/>
      <w:jc w:val="both"/>
      <w:outlineLvl w:val="6"/>
    </w:pPr>
    <w:rPr>
      <w:rFonts w:ascii="Arial" w:eastAsia="Arial" w:hAnsi="Arial"/>
      <w:b/>
      <w:bCs/>
      <w:sz w:val="20"/>
      <w:szCs w:val="20"/>
      <w:lang w:val="en-US" w:eastAsia="en-US"/>
    </w:rPr>
  </w:style>
  <w:style w:type="paragraph" w:customStyle="1" w:styleId="TableParagraph">
    <w:name w:val="Table Paragraph"/>
    <w:basedOn w:val="a"/>
    <w:pPr>
      <w:widowControl w:val="0"/>
      <w:spacing w:after="0" w:line="240" w:lineRule="auto"/>
      <w:ind w:left="103"/>
    </w:pPr>
    <w:rPr>
      <w:rFonts w:ascii="Arial" w:eastAsia="Arial" w:hAnsi="Arial"/>
      <w:lang w:val="en-US" w:eastAsia="en-US"/>
    </w:rPr>
  </w:style>
  <w:style w:type="paragraph" w:customStyle="1" w:styleId="111">
    <w:name w:val="Оглавление 11"/>
    <w:basedOn w:val="a"/>
    <w:pPr>
      <w:widowControl w:val="0"/>
      <w:spacing w:after="0" w:line="240" w:lineRule="auto"/>
      <w:ind w:left="838" w:hanging="720"/>
    </w:pPr>
    <w:rPr>
      <w:rFonts w:ascii="Arial" w:hAnsi="Arial"/>
      <w:b/>
      <w:bCs/>
      <w:sz w:val="20"/>
      <w:szCs w:val="20"/>
      <w:lang w:val="en-US" w:eastAsia="en-US"/>
    </w:rPr>
  </w:style>
  <w:style w:type="paragraph" w:customStyle="1" w:styleId="211">
    <w:name w:val="Оглавление 21"/>
    <w:basedOn w:val="a"/>
    <w:pPr>
      <w:widowControl w:val="0"/>
      <w:spacing w:before="119" w:after="0" w:line="240" w:lineRule="auto"/>
      <w:ind w:left="118"/>
    </w:pPr>
    <w:rPr>
      <w:rFonts w:ascii="Arial" w:hAnsi="Arial"/>
      <w:b/>
      <w:bCs/>
      <w:i/>
      <w:lang w:val="en-US" w:eastAsia="en-US"/>
    </w:rPr>
  </w:style>
  <w:style w:type="paragraph" w:customStyle="1" w:styleId="310">
    <w:name w:val="Оглавление 31"/>
    <w:basedOn w:val="a"/>
    <w:pPr>
      <w:widowControl w:val="0"/>
      <w:spacing w:after="0" w:line="240" w:lineRule="auto"/>
      <w:ind w:left="838"/>
    </w:pPr>
    <w:rPr>
      <w:rFonts w:ascii="Arial" w:hAnsi="Arial"/>
      <w:b/>
      <w:bCs/>
      <w:sz w:val="20"/>
      <w:szCs w:val="20"/>
      <w:lang w:val="en-US" w:eastAsia="en-US"/>
    </w:rPr>
  </w:style>
  <w:style w:type="paragraph" w:customStyle="1" w:styleId="311">
    <w:name w:val="Заголовок 31"/>
    <w:basedOn w:val="a"/>
    <w:pPr>
      <w:widowControl w:val="0"/>
      <w:spacing w:after="0" w:line="316" w:lineRule="exact"/>
      <w:ind w:left="163" w:right="161"/>
      <w:jc w:val="center"/>
      <w:outlineLvl w:val="3"/>
    </w:pPr>
    <w:rPr>
      <w:rFonts w:ascii="Arial" w:hAnsi="Arial"/>
      <w:sz w:val="28"/>
      <w:szCs w:val="28"/>
      <w:lang w:val="en-US" w:eastAsia="en-US"/>
    </w:rPr>
  </w:style>
  <w:style w:type="paragraph" w:customStyle="1" w:styleId="410">
    <w:name w:val="Заголовок 41"/>
    <w:basedOn w:val="a"/>
    <w:pPr>
      <w:widowControl w:val="0"/>
      <w:spacing w:after="0" w:line="240" w:lineRule="auto"/>
      <w:ind w:left="618" w:hanging="500"/>
      <w:jc w:val="both"/>
      <w:outlineLvl w:val="4"/>
    </w:pPr>
    <w:rPr>
      <w:rFonts w:ascii="Arial" w:hAnsi="Arial"/>
      <w:b/>
      <w:bCs/>
      <w:sz w:val="24"/>
      <w:szCs w:val="24"/>
      <w:lang w:val="en-US" w:eastAsia="en-US"/>
    </w:rPr>
  </w:style>
  <w:style w:type="paragraph" w:customStyle="1" w:styleId="510">
    <w:name w:val="Заголовок 51"/>
    <w:basedOn w:val="a"/>
    <w:pPr>
      <w:widowControl w:val="0"/>
      <w:spacing w:after="0" w:line="245" w:lineRule="exact"/>
      <w:ind w:left="20"/>
      <w:outlineLvl w:val="5"/>
    </w:pPr>
    <w:rPr>
      <w:rFonts w:ascii="Arial" w:hAnsi="Arial"/>
      <w:b/>
      <w:bCs/>
      <w:lang w:val="en-US" w:eastAsia="en-US"/>
    </w:rPr>
  </w:style>
  <w:style w:type="paragraph" w:customStyle="1" w:styleId="71">
    <w:name w:val="Заголовок 71"/>
    <w:basedOn w:val="a"/>
    <w:pPr>
      <w:widowControl w:val="0"/>
      <w:spacing w:after="0" w:line="240" w:lineRule="auto"/>
      <w:ind w:left="118"/>
      <w:jc w:val="both"/>
      <w:outlineLvl w:val="7"/>
    </w:pPr>
    <w:rPr>
      <w:rFonts w:ascii="Arial" w:hAnsi="Arial"/>
      <w:b/>
      <w:bCs/>
      <w:i/>
      <w:sz w:val="20"/>
      <w:szCs w:val="20"/>
      <w:lang w:val="en-US" w:eastAsia="en-US"/>
    </w:rPr>
  </w:style>
  <w:style w:type="paragraph" w:customStyle="1" w:styleId="formattext">
    <w:name w:val="formattext"/>
    <w:basedOn w:val="a"/>
    <w:pPr>
      <w:spacing w:before="100" w:beforeAutospacing="1" w:after="100" w:afterAutospacing="1" w:line="240" w:lineRule="auto"/>
    </w:pPr>
    <w:rPr>
      <w:rFonts w:ascii="Times New Roman" w:hAnsi="Times New Roman"/>
      <w:sz w:val="24"/>
      <w:szCs w:val="24"/>
    </w:rPr>
  </w:style>
  <w:style w:type="table" w:customStyle="1" w:styleId="TableNormal">
    <w:name w:val="Table Normal"/>
    <w:semiHidden/>
    <w:pPr>
      <w:widowControl w:val="0"/>
    </w:pPr>
    <w:rPr>
      <w:rFonts w:eastAsia="Calibri"/>
      <w:sz w:val="22"/>
      <w:szCs w:val="22"/>
      <w:lang w:val="en-US" w:eastAsia="en-US"/>
    </w:rPr>
    <w:tblPr>
      <w:tblCellMar>
        <w:top w:w="0" w:type="dxa"/>
        <w:left w:w="0" w:type="dxa"/>
        <w:bottom w:w="0" w:type="dxa"/>
        <w:right w:w="0" w:type="dxa"/>
      </w:tblCellMar>
    </w:tblPr>
  </w:style>
  <w:style w:type="character" w:styleId="afb">
    <w:name w:val="line number"/>
    <w:semiHidden/>
  </w:style>
  <w:style w:type="character" w:customStyle="1" w:styleId="60">
    <w:name w:val="Заголовок 6 Знак"/>
    <w:link w:val="6"/>
    <w:semiHidden/>
    <w:rPr>
      <w:rFonts w:ascii="Calibri" w:eastAsia="Times New Roman" w:hAnsi="Calibri"/>
      <w:b/>
      <w:bCs/>
      <w:sz w:val="22"/>
      <w:szCs w:val="22"/>
    </w:rPr>
  </w:style>
  <w:style w:type="character" w:customStyle="1" w:styleId="70">
    <w:name w:val="Заголовок 7 Знак"/>
    <w:link w:val="7"/>
    <w:semiHidden/>
    <w:rPr>
      <w:rFonts w:ascii="Calibri" w:eastAsia="Times New Roman" w:hAnsi="Calibri"/>
      <w:sz w:val="24"/>
      <w:szCs w:val="24"/>
    </w:rPr>
  </w:style>
  <w:style w:type="character" w:customStyle="1" w:styleId="80">
    <w:name w:val="Заголовок 8 Знак"/>
    <w:link w:val="8"/>
    <w:rPr>
      <w:rFonts w:ascii="Arial" w:eastAsia="Arial" w:hAnsi="Arial"/>
      <w:sz w:val="22"/>
      <w:szCs w:val="22"/>
      <w:lang w:val="en-US" w:eastAsia="en-US"/>
    </w:rPr>
  </w:style>
  <w:style w:type="character" w:customStyle="1" w:styleId="90">
    <w:name w:val="Заголовок 9 Знак"/>
    <w:link w:val="9"/>
    <w:uiPriority w:val="9"/>
    <w:rPr>
      <w:rFonts w:ascii="Arial" w:eastAsia="Arial" w:hAnsi="Arial"/>
      <w:sz w:val="21"/>
      <w:szCs w:val="21"/>
      <w:lang w:val="en-US" w:eastAsia="en-US"/>
    </w:rPr>
  </w:style>
  <w:style w:type="character" w:styleId="afc">
    <w:name w:val="Strong"/>
    <w:rPr>
      <w:b/>
      <w:bCs/>
    </w:rPr>
  </w:style>
  <w:style w:type="character" w:styleId="afd">
    <w:name w:val="annotation reference"/>
    <w:semiHidden/>
    <w:rPr>
      <w:sz w:val="16"/>
      <w:szCs w:val="16"/>
    </w:rPr>
  </w:style>
  <w:style w:type="paragraph" w:styleId="afe">
    <w:name w:val="annotation text"/>
    <w:basedOn w:val="a"/>
    <w:link w:val="aff"/>
    <w:semiHidden/>
    <w:pPr>
      <w:spacing w:line="240" w:lineRule="auto"/>
    </w:pPr>
    <w:rPr>
      <w:rFonts w:eastAsia="Calibri"/>
      <w:sz w:val="20"/>
      <w:szCs w:val="20"/>
      <w:lang w:val="en-US" w:eastAsia="en-US"/>
    </w:rPr>
  </w:style>
  <w:style w:type="character" w:customStyle="1" w:styleId="aff">
    <w:name w:val="Текст примечания Знак"/>
    <w:link w:val="afe"/>
    <w:semiHidden/>
    <w:rPr>
      <w:rFonts w:eastAsia="Calibri"/>
      <w:lang w:eastAsia="en-US"/>
    </w:rPr>
  </w:style>
  <w:style w:type="paragraph" w:styleId="aff0">
    <w:name w:val="annotation subject"/>
    <w:basedOn w:val="afe"/>
    <w:next w:val="afe"/>
    <w:link w:val="aff1"/>
    <w:semiHidden/>
    <w:rPr>
      <w:b/>
      <w:bCs/>
    </w:rPr>
  </w:style>
  <w:style w:type="character" w:customStyle="1" w:styleId="aff1">
    <w:name w:val="Тема примечания Знак"/>
    <w:link w:val="aff0"/>
    <w:semiHidden/>
    <w:rPr>
      <w:rFonts w:eastAsia="Calibri"/>
      <w:b/>
      <w:bCs/>
      <w:lang w:eastAsia="en-US"/>
    </w:rPr>
  </w:style>
  <w:style w:type="paragraph" w:customStyle="1" w:styleId="62">
    <w:name w:val="Основной текст6"/>
    <w:basedOn w:val="a"/>
    <w:pPr>
      <w:widowControl w:val="0"/>
      <w:shd w:val="clear" w:color="auto" w:fill="FFFFFF"/>
      <w:spacing w:before="480" w:after="1740" w:line="211" w:lineRule="exact"/>
      <w:ind w:hanging="360"/>
      <w:jc w:val="right"/>
    </w:pPr>
    <w:rPr>
      <w:rFonts w:ascii="Arial" w:eastAsia="Arial" w:hAnsi="Arial"/>
      <w:spacing w:val="2"/>
      <w:sz w:val="18"/>
      <w:szCs w:val="18"/>
      <w:lang w:eastAsia="en-US"/>
    </w:rPr>
  </w:style>
  <w:style w:type="character" w:customStyle="1" w:styleId="27">
    <w:name w:val="Основной текст (2)_"/>
    <w:link w:val="212"/>
    <w:rPr>
      <w:rFonts w:ascii="Arial" w:hAnsi="Arial"/>
      <w:spacing w:val="-10"/>
      <w:sz w:val="19"/>
      <w:szCs w:val="19"/>
      <w:shd w:val="clear" w:color="auto" w:fill="FFFFFF"/>
    </w:rPr>
  </w:style>
  <w:style w:type="paragraph" w:customStyle="1" w:styleId="212">
    <w:name w:val="Основной текст (2)1"/>
    <w:basedOn w:val="a"/>
    <w:link w:val="27"/>
    <w:pPr>
      <w:widowControl w:val="0"/>
      <w:shd w:val="clear" w:color="auto" w:fill="FFFFFF"/>
      <w:spacing w:after="660" w:line="468" w:lineRule="exact"/>
      <w:jc w:val="center"/>
    </w:pPr>
    <w:rPr>
      <w:rFonts w:ascii="Arial" w:hAnsi="Arial"/>
      <w:spacing w:val="-10"/>
      <w:sz w:val="19"/>
      <w:szCs w:val="19"/>
      <w:lang w:val="en-US" w:eastAsia="en-US"/>
    </w:rPr>
  </w:style>
  <w:style w:type="character" w:customStyle="1" w:styleId="0pt">
    <w:name w:val="Основной текст + Курсив;Интервал 0 pt"/>
    <w:rPr>
      <w:rFonts w:ascii="Arial" w:eastAsia="Arial" w:hAnsi="Arial"/>
      <w:i/>
      <w:iCs/>
      <w:color w:val="000000"/>
      <w:spacing w:val="-1"/>
      <w:w w:val="100"/>
      <w:position w:val="0"/>
      <w:sz w:val="18"/>
      <w:szCs w:val="18"/>
      <w:u w:val="none"/>
      <w:shd w:val="clear" w:color="auto" w:fill="FFFFFF"/>
      <w:lang w:val="en-US" w:eastAsia="en-US" w:bidi="en-US"/>
    </w:rPr>
  </w:style>
  <w:style w:type="character" w:customStyle="1" w:styleId="91">
    <w:name w:val="Основной текст (9)_"/>
    <w:link w:val="92"/>
    <w:rPr>
      <w:rFonts w:ascii="Arial" w:eastAsia="Arial" w:hAnsi="Arial"/>
      <w:b/>
      <w:bCs/>
      <w:spacing w:val="3"/>
      <w:shd w:val="clear" w:color="auto" w:fill="FFFFFF"/>
    </w:rPr>
  </w:style>
  <w:style w:type="paragraph" w:customStyle="1" w:styleId="92">
    <w:name w:val="Основной текст (9)"/>
    <w:basedOn w:val="a"/>
    <w:link w:val="91"/>
    <w:pPr>
      <w:widowControl w:val="0"/>
      <w:shd w:val="clear" w:color="auto" w:fill="FFFFFF"/>
      <w:spacing w:after="360" w:line="0" w:lineRule="atLeast"/>
      <w:jc w:val="both"/>
    </w:pPr>
    <w:rPr>
      <w:rFonts w:ascii="Arial" w:eastAsia="Arial" w:hAnsi="Arial"/>
      <w:b/>
      <w:bCs/>
      <w:spacing w:val="3"/>
      <w:sz w:val="20"/>
      <w:szCs w:val="20"/>
      <w:lang w:val="en-US" w:eastAsia="en-US"/>
    </w:rPr>
  </w:style>
  <w:style w:type="character" w:customStyle="1" w:styleId="33">
    <w:name w:val="Основной текст (3)_"/>
    <w:link w:val="34"/>
    <w:rPr>
      <w:rFonts w:ascii="Arial" w:eastAsia="Arial" w:hAnsi="Arial"/>
      <w:i/>
      <w:iCs/>
      <w:spacing w:val="-1"/>
      <w:sz w:val="18"/>
      <w:szCs w:val="18"/>
      <w:shd w:val="clear" w:color="auto" w:fill="FFFFFF"/>
    </w:rPr>
  </w:style>
  <w:style w:type="character" w:customStyle="1" w:styleId="30pt">
    <w:name w:val="Основной текст (3) + Не курсив;Интервал 0 pt"/>
    <w:rPr>
      <w:rFonts w:ascii="Arial" w:eastAsia="Arial" w:hAnsi="Arial"/>
      <w:i/>
      <w:iCs/>
      <w:color w:val="000000"/>
      <w:spacing w:val="2"/>
      <w:w w:val="100"/>
      <w:position w:val="0"/>
      <w:sz w:val="18"/>
      <w:szCs w:val="18"/>
      <w:shd w:val="clear" w:color="auto" w:fill="FFFFFF"/>
      <w:lang w:val="en-US" w:eastAsia="en-US" w:bidi="en-US"/>
    </w:rPr>
  </w:style>
  <w:style w:type="paragraph" w:customStyle="1" w:styleId="34">
    <w:name w:val="Основной текст (3)"/>
    <w:basedOn w:val="a"/>
    <w:link w:val="33"/>
    <w:pPr>
      <w:widowControl w:val="0"/>
      <w:shd w:val="clear" w:color="auto" w:fill="FFFFFF"/>
      <w:spacing w:before="180" w:after="7380" w:line="230" w:lineRule="exact"/>
      <w:ind w:hanging="260"/>
    </w:pPr>
    <w:rPr>
      <w:rFonts w:ascii="Arial" w:eastAsia="Arial" w:hAnsi="Arial"/>
      <w:i/>
      <w:iCs/>
      <w:spacing w:val="-1"/>
      <w:sz w:val="18"/>
      <w:szCs w:val="18"/>
      <w:lang w:val="en-US" w:eastAsia="en-US"/>
    </w:rPr>
  </w:style>
  <w:style w:type="character" w:customStyle="1" w:styleId="81">
    <w:name w:val="Основной текст (8)_"/>
    <w:link w:val="82"/>
    <w:rPr>
      <w:rFonts w:ascii="Arial" w:hAnsi="Arial"/>
      <w:spacing w:val="-10"/>
      <w:sz w:val="17"/>
      <w:szCs w:val="17"/>
      <w:shd w:val="clear" w:color="auto" w:fill="FFFFFF"/>
    </w:rPr>
  </w:style>
  <w:style w:type="character" w:customStyle="1" w:styleId="81pt">
    <w:name w:val="Основной текст (8) + Интервал 1 pt"/>
    <w:rPr>
      <w:rFonts w:ascii="Arial" w:hAnsi="Arial"/>
      <w:spacing w:val="20"/>
      <w:sz w:val="17"/>
      <w:szCs w:val="17"/>
      <w:shd w:val="clear" w:color="auto" w:fill="FFFFFF"/>
    </w:rPr>
  </w:style>
  <w:style w:type="paragraph" w:customStyle="1" w:styleId="82">
    <w:name w:val="Основной текст (8)"/>
    <w:basedOn w:val="a"/>
    <w:link w:val="81"/>
    <w:pPr>
      <w:widowControl w:val="0"/>
      <w:shd w:val="clear" w:color="auto" w:fill="FFFFFF"/>
      <w:spacing w:before="120" w:after="360" w:line="240" w:lineRule="atLeast"/>
      <w:jc w:val="center"/>
    </w:pPr>
    <w:rPr>
      <w:rFonts w:ascii="Arial" w:hAnsi="Arial"/>
      <w:spacing w:val="-10"/>
      <w:sz w:val="17"/>
      <w:szCs w:val="17"/>
      <w:lang w:val="en-US" w:eastAsia="en-US"/>
    </w:rPr>
  </w:style>
  <w:style w:type="character" w:customStyle="1" w:styleId="52">
    <w:name w:val="Заголовок №5_"/>
    <w:link w:val="53"/>
    <w:rPr>
      <w:rFonts w:ascii="Arial" w:eastAsia="Arial" w:hAnsi="Arial"/>
      <w:b/>
      <w:bCs/>
      <w:spacing w:val="2"/>
      <w:sz w:val="18"/>
      <w:szCs w:val="18"/>
      <w:shd w:val="clear" w:color="auto" w:fill="FFFFFF"/>
    </w:rPr>
  </w:style>
  <w:style w:type="paragraph" w:customStyle="1" w:styleId="53">
    <w:name w:val="Заголовок №5"/>
    <w:basedOn w:val="a"/>
    <w:link w:val="52"/>
    <w:pPr>
      <w:widowControl w:val="0"/>
      <w:shd w:val="clear" w:color="auto" w:fill="FFFFFF"/>
      <w:spacing w:before="240" w:after="240" w:line="0" w:lineRule="atLeast"/>
      <w:jc w:val="both"/>
      <w:outlineLvl w:val="4"/>
    </w:pPr>
    <w:rPr>
      <w:rFonts w:ascii="Arial" w:eastAsia="Arial" w:hAnsi="Arial"/>
      <w:b/>
      <w:bCs/>
      <w:spacing w:val="2"/>
      <w:sz w:val="18"/>
      <w:szCs w:val="18"/>
      <w:lang w:val="en-US" w:eastAsia="en-US"/>
    </w:rPr>
  </w:style>
  <w:style w:type="character" w:customStyle="1" w:styleId="42">
    <w:name w:val="Заголовок №4_"/>
    <w:link w:val="43"/>
    <w:rPr>
      <w:rFonts w:ascii="Arial" w:eastAsia="Arial" w:hAnsi="Arial"/>
      <w:b/>
      <w:bCs/>
      <w:spacing w:val="1"/>
      <w:sz w:val="21"/>
      <w:szCs w:val="21"/>
      <w:shd w:val="clear" w:color="auto" w:fill="FFFFFF"/>
    </w:rPr>
  </w:style>
  <w:style w:type="paragraph" w:customStyle="1" w:styleId="43">
    <w:name w:val="Заголовок №4"/>
    <w:basedOn w:val="a"/>
    <w:link w:val="42"/>
    <w:pPr>
      <w:widowControl w:val="0"/>
      <w:shd w:val="clear" w:color="auto" w:fill="FFFFFF"/>
      <w:spacing w:before="660" w:after="300" w:line="0" w:lineRule="atLeast"/>
      <w:jc w:val="both"/>
      <w:outlineLvl w:val="3"/>
    </w:pPr>
    <w:rPr>
      <w:rFonts w:ascii="Arial" w:eastAsia="Arial" w:hAnsi="Arial"/>
      <w:b/>
      <w:bCs/>
      <w:spacing w:val="1"/>
      <w:sz w:val="21"/>
      <w:szCs w:val="21"/>
      <w:lang w:val="en-US" w:eastAsia="en-US"/>
    </w:rPr>
  </w:style>
  <w:style w:type="character" w:customStyle="1" w:styleId="285pt10">
    <w:name w:val="Основной текст (2) + 8;5 pt10"/>
    <w:rPr>
      <w:rFonts w:ascii="Arial" w:hAnsi="Arial"/>
      <w:spacing w:val="-10"/>
      <w:sz w:val="17"/>
      <w:szCs w:val="17"/>
      <w:u w:val="none"/>
      <w:shd w:val="clear" w:color="auto" w:fill="FFFFFF"/>
    </w:rPr>
  </w:style>
  <w:style w:type="character" w:customStyle="1" w:styleId="20pt">
    <w:name w:val="Основной текст (2) + Полужирный;Интервал 0 pt"/>
    <w:rPr>
      <w:rFonts w:ascii="Arial" w:eastAsia="Arial" w:hAnsi="Arial"/>
      <w:b/>
      <w:bCs/>
      <w:color w:val="000000"/>
      <w:spacing w:val="0"/>
      <w:w w:val="100"/>
      <w:position w:val="0"/>
      <w:sz w:val="42"/>
      <w:szCs w:val="42"/>
      <w:u w:val="none"/>
      <w:shd w:val="clear" w:color="auto" w:fill="FFFFFF"/>
      <w:lang w:val="en-US" w:eastAsia="en-US" w:bidi="en-US"/>
    </w:rPr>
  </w:style>
  <w:style w:type="character" w:customStyle="1" w:styleId="aff2">
    <w:name w:val="Основной текст + Полужирный"/>
    <w:rPr>
      <w:rFonts w:ascii="Arial" w:eastAsia="Arial" w:hAnsi="Arial"/>
      <w:b/>
      <w:bCs/>
      <w:color w:val="000000"/>
      <w:spacing w:val="2"/>
      <w:w w:val="100"/>
      <w:position w:val="0"/>
      <w:sz w:val="18"/>
      <w:szCs w:val="18"/>
      <w:u w:val="none"/>
      <w:shd w:val="clear" w:color="auto" w:fill="FFFFFF"/>
      <w:lang w:val="en-US" w:eastAsia="en-US" w:bidi="en-US"/>
    </w:rPr>
  </w:style>
  <w:style w:type="character" w:customStyle="1" w:styleId="35">
    <w:name w:val="Основной текст3"/>
    <w:rPr>
      <w:rFonts w:ascii="Arial" w:eastAsia="Arial" w:hAnsi="Arial"/>
      <w:color w:val="000000"/>
      <w:spacing w:val="2"/>
      <w:w w:val="100"/>
      <w:position w:val="0"/>
      <w:sz w:val="18"/>
      <w:szCs w:val="18"/>
      <w:u w:val="none"/>
      <w:shd w:val="clear" w:color="auto" w:fill="FFFFFF"/>
      <w:lang w:val="en-US" w:eastAsia="en-US" w:bidi="en-US"/>
    </w:rPr>
  </w:style>
  <w:style w:type="character" w:customStyle="1" w:styleId="5Exact">
    <w:name w:val="Основной текст (5) Exact"/>
    <w:rPr>
      <w:rFonts w:ascii="Arial" w:hAnsi="Arial"/>
      <w:b/>
      <w:bCs/>
      <w:sz w:val="24"/>
      <w:szCs w:val="24"/>
      <w:u w:val="none"/>
    </w:rPr>
  </w:style>
  <w:style w:type="character" w:customStyle="1" w:styleId="53ptExact">
    <w:name w:val="Основной текст (5) + Интервал 3 pt Exact"/>
    <w:rPr>
      <w:rFonts w:ascii="Arial" w:hAnsi="Arial"/>
      <w:b/>
      <w:bCs/>
      <w:color w:val="000000"/>
      <w:spacing w:val="70"/>
      <w:w w:val="100"/>
      <w:position w:val="0"/>
      <w:sz w:val="24"/>
      <w:szCs w:val="24"/>
      <w:shd w:val="clear" w:color="auto" w:fill="FFFFFF"/>
    </w:rPr>
  </w:style>
  <w:style w:type="character" w:customStyle="1" w:styleId="2Exact">
    <w:name w:val="Подпись к картинке (2) Exact"/>
    <w:link w:val="28"/>
    <w:rPr>
      <w:rFonts w:ascii="Arial" w:hAnsi="Arial"/>
      <w:spacing w:val="-10"/>
      <w:sz w:val="17"/>
      <w:szCs w:val="17"/>
      <w:shd w:val="clear" w:color="auto" w:fill="FFFFFF"/>
    </w:rPr>
  </w:style>
  <w:style w:type="character" w:customStyle="1" w:styleId="Exact">
    <w:name w:val="Подпись к картинке Exact"/>
    <w:link w:val="aff3"/>
    <w:rPr>
      <w:rFonts w:ascii="Arial" w:hAnsi="Arial"/>
      <w:spacing w:val="-10"/>
      <w:sz w:val="19"/>
      <w:szCs w:val="19"/>
      <w:shd w:val="clear" w:color="auto" w:fill="FFFFFF"/>
    </w:rPr>
  </w:style>
  <w:style w:type="character" w:customStyle="1" w:styleId="8ptExact">
    <w:name w:val="Подпись к картинке + 8 pt Exact"/>
    <w:rPr>
      <w:rFonts w:ascii="Arial" w:hAnsi="Arial"/>
      <w:spacing w:val="-10"/>
      <w:sz w:val="16"/>
      <w:szCs w:val="16"/>
      <w:shd w:val="clear" w:color="auto" w:fill="FFFFFF"/>
    </w:rPr>
  </w:style>
  <w:style w:type="character" w:customStyle="1" w:styleId="16">
    <w:name w:val="Заголовок №1_"/>
    <w:link w:val="17"/>
    <w:rPr>
      <w:rFonts w:ascii="Arial" w:hAnsi="Arial"/>
      <w:b/>
      <w:bCs/>
      <w:sz w:val="36"/>
      <w:szCs w:val="36"/>
      <w:shd w:val="clear" w:color="auto" w:fill="FFFFFF"/>
    </w:rPr>
  </w:style>
  <w:style w:type="character" w:customStyle="1" w:styleId="119pt">
    <w:name w:val="Заголовок №1 + 19 pt"/>
    <w:rPr>
      <w:rFonts w:ascii="Arial" w:hAnsi="Arial"/>
      <w:b/>
      <w:bCs/>
      <w:sz w:val="38"/>
      <w:szCs w:val="38"/>
      <w:shd w:val="clear" w:color="auto" w:fill="FFFFFF"/>
    </w:rPr>
  </w:style>
  <w:style w:type="character" w:customStyle="1" w:styleId="145pt">
    <w:name w:val="Заголовок №1 + 4;5 pt;Не полужирный"/>
    <w:rPr>
      <w:rFonts w:ascii="Arial" w:hAnsi="Arial"/>
      <w:b/>
      <w:bCs/>
      <w:sz w:val="9"/>
      <w:szCs w:val="9"/>
      <w:shd w:val="clear" w:color="auto" w:fill="FFFFFF"/>
    </w:rPr>
  </w:style>
  <w:style w:type="character" w:customStyle="1" w:styleId="44">
    <w:name w:val="Основной текст (4)_"/>
    <w:link w:val="45"/>
    <w:rPr>
      <w:rFonts w:ascii="Arial" w:hAnsi="Arial"/>
      <w:b/>
      <w:bCs/>
      <w:sz w:val="36"/>
      <w:szCs w:val="36"/>
      <w:shd w:val="clear" w:color="auto" w:fill="FFFFFF"/>
      <w:lang w:val="en-US"/>
    </w:rPr>
  </w:style>
  <w:style w:type="character" w:customStyle="1" w:styleId="315pt">
    <w:name w:val="Основной текст (3) + 15 pt"/>
    <w:rPr>
      <w:rFonts w:ascii="Arial" w:eastAsia="Arial" w:hAnsi="Arial"/>
      <w:b/>
      <w:bCs/>
      <w:i/>
      <w:iCs/>
      <w:spacing w:val="-1"/>
      <w:sz w:val="30"/>
      <w:szCs w:val="30"/>
      <w:shd w:val="clear" w:color="auto" w:fill="FFFFFF"/>
    </w:rPr>
  </w:style>
  <w:style w:type="character" w:customStyle="1" w:styleId="54">
    <w:name w:val="Основной текст (5)_"/>
    <w:link w:val="55"/>
    <w:rPr>
      <w:rFonts w:ascii="Arial" w:hAnsi="Arial"/>
      <w:b/>
      <w:bCs/>
      <w:sz w:val="24"/>
      <w:szCs w:val="24"/>
      <w:shd w:val="clear" w:color="auto" w:fill="FFFFFF"/>
    </w:rPr>
  </w:style>
  <w:style w:type="character" w:customStyle="1" w:styleId="aff4">
    <w:name w:val="Колонтитул_"/>
    <w:link w:val="18"/>
    <w:rPr>
      <w:rFonts w:ascii="Arial" w:hAnsi="Arial"/>
      <w:shd w:val="clear" w:color="auto" w:fill="FFFFFF"/>
    </w:rPr>
  </w:style>
  <w:style w:type="character" w:customStyle="1" w:styleId="aff5">
    <w:name w:val="Колонтитул"/>
  </w:style>
  <w:style w:type="character" w:customStyle="1" w:styleId="63">
    <w:name w:val="Основной текст (6)_"/>
    <w:link w:val="64"/>
    <w:rPr>
      <w:rFonts w:ascii="Arial" w:hAnsi="Arial"/>
      <w:i/>
      <w:iCs/>
      <w:shd w:val="clear" w:color="auto" w:fill="FFFFFF"/>
    </w:rPr>
  </w:style>
  <w:style w:type="character" w:customStyle="1" w:styleId="695pt120pt">
    <w:name w:val="Основной текст (6) + 9;5 pt12;Не курсив;Интервал 0 pt"/>
  </w:style>
  <w:style w:type="character" w:customStyle="1" w:styleId="72">
    <w:name w:val="Основной текст (7)_"/>
    <w:link w:val="73"/>
    <w:rPr>
      <w:rFonts w:ascii="Tahoma" w:hAnsi="Tahoma"/>
      <w:sz w:val="17"/>
      <w:szCs w:val="17"/>
      <w:shd w:val="clear" w:color="auto" w:fill="FFFFFF"/>
    </w:rPr>
  </w:style>
  <w:style w:type="character" w:customStyle="1" w:styleId="29">
    <w:name w:val="Заголовок №2_"/>
    <w:link w:val="2a"/>
    <w:rPr>
      <w:rFonts w:ascii="Arial" w:hAnsi="Arial"/>
      <w:b/>
      <w:bCs/>
      <w:sz w:val="24"/>
      <w:szCs w:val="24"/>
      <w:shd w:val="clear" w:color="auto" w:fill="FFFFFF"/>
    </w:rPr>
  </w:style>
  <w:style w:type="character" w:customStyle="1" w:styleId="2b">
    <w:name w:val="Колонтитул2"/>
  </w:style>
  <w:style w:type="character" w:customStyle="1" w:styleId="26">
    <w:name w:val="Оглавление 2 Знак"/>
    <w:link w:val="25"/>
    <w:rPr>
      <w:rFonts w:ascii="Cambria" w:eastAsia="Calibri" w:hAnsi="Cambria"/>
      <w:color w:val="00000A"/>
      <w:sz w:val="24"/>
      <w:szCs w:val="22"/>
      <w:lang w:eastAsia="en-US"/>
    </w:rPr>
  </w:style>
  <w:style w:type="character" w:customStyle="1" w:styleId="85pt11">
    <w:name w:val="Колонтитул + 8;5 pt11"/>
    <w:rPr>
      <w:rFonts w:ascii="Arial" w:hAnsi="Arial"/>
      <w:sz w:val="17"/>
      <w:szCs w:val="17"/>
      <w:shd w:val="clear" w:color="auto" w:fill="FFFFFF"/>
    </w:rPr>
  </w:style>
  <w:style w:type="character" w:customStyle="1" w:styleId="24pt">
    <w:name w:val="Основной текст (2) + Интервал 4 pt"/>
    <w:rPr>
      <w:rFonts w:ascii="Arial" w:hAnsi="Arial"/>
      <w:spacing w:val="90"/>
      <w:sz w:val="19"/>
      <w:szCs w:val="19"/>
      <w:shd w:val="clear" w:color="auto" w:fill="FFFFFF"/>
    </w:rPr>
  </w:style>
  <w:style w:type="character" w:customStyle="1" w:styleId="2c">
    <w:name w:val="Основной текст (2) + Малые прописные"/>
    <w:rPr>
      <w:rFonts w:ascii="Arial" w:hAnsi="Arial"/>
      <w:smallCaps/>
      <w:spacing w:val="-10"/>
      <w:sz w:val="19"/>
      <w:szCs w:val="19"/>
      <w:shd w:val="clear" w:color="auto" w:fill="FFFFFF"/>
    </w:rPr>
  </w:style>
  <w:style w:type="character" w:customStyle="1" w:styleId="2d">
    <w:name w:val="Основной текст (2)"/>
    <w:rPr>
      <w:rFonts w:ascii="Arial" w:hAnsi="Arial"/>
      <w:spacing w:val="-10"/>
      <w:sz w:val="19"/>
      <w:szCs w:val="19"/>
      <w:u w:val="single"/>
      <w:shd w:val="clear" w:color="auto" w:fill="FFFFFF"/>
    </w:rPr>
  </w:style>
  <w:style w:type="character" w:customStyle="1" w:styleId="2e">
    <w:name w:val="Подпись к таблице (2)_"/>
    <w:link w:val="2f"/>
    <w:rPr>
      <w:rFonts w:ascii="Arial" w:hAnsi="Arial"/>
      <w:spacing w:val="-10"/>
      <w:sz w:val="17"/>
      <w:szCs w:val="17"/>
      <w:shd w:val="clear" w:color="auto" w:fill="FFFFFF"/>
    </w:rPr>
  </w:style>
  <w:style w:type="character" w:customStyle="1" w:styleId="21pt">
    <w:name w:val="Подпись к таблице (2) + Интервал 1 pt"/>
    <w:rPr>
      <w:rFonts w:ascii="Arial" w:hAnsi="Arial"/>
      <w:spacing w:val="20"/>
      <w:sz w:val="17"/>
      <w:szCs w:val="17"/>
      <w:shd w:val="clear" w:color="auto" w:fill="FFFFFF"/>
    </w:rPr>
  </w:style>
  <w:style w:type="character" w:customStyle="1" w:styleId="9pt0pt7">
    <w:name w:val="Колонтитул + 9 pt;Курсив;Интервал 0 pt7"/>
    <w:rPr>
      <w:rFonts w:ascii="Arial" w:hAnsi="Arial"/>
      <w:i/>
      <w:iCs/>
      <w:spacing w:val="-10"/>
      <w:sz w:val="18"/>
      <w:szCs w:val="18"/>
      <w:shd w:val="clear" w:color="auto" w:fill="FFFFFF"/>
    </w:rPr>
  </w:style>
  <w:style w:type="character" w:customStyle="1" w:styleId="36">
    <w:name w:val="Подпись к таблице (3)_"/>
    <w:link w:val="37"/>
    <w:rPr>
      <w:rFonts w:ascii="Arial" w:hAnsi="Arial"/>
      <w:i/>
      <w:iCs/>
      <w:spacing w:val="-10"/>
      <w:sz w:val="17"/>
      <w:szCs w:val="17"/>
      <w:shd w:val="clear" w:color="auto" w:fill="FFFFFF"/>
    </w:rPr>
  </w:style>
  <w:style w:type="character" w:customStyle="1" w:styleId="9pt20pt6">
    <w:name w:val="Колонтитул + 9 pt2;Интервал 0 pt6"/>
    <w:rPr>
      <w:rFonts w:ascii="Arial" w:hAnsi="Arial"/>
      <w:spacing w:val="-10"/>
      <w:sz w:val="18"/>
      <w:szCs w:val="18"/>
      <w:shd w:val="clear" w:color="auto" w:fill="FFFFFF"/>
    </w:rPr>
  </w:style>
  <w:style w:type="character" w:customStyle="1" w:styleId="aff6">
    <w:name w:val="Подпись к таблице_"/>
    <w:link w:val="aff7"/>
    <w:rPr>
      <w:rFonts w:ascii="Arial" w:hAnsi="Arial"/>
      <w:spacing w:val="-10"/>
      <w:sz w:val="19"/>
      <w:szCs w:val="19"/>
      <w:shd w:val="clear" w:color="auto" w:fill="FFFFFF"/>
    </w:rPr>
  </w:style>
  <w:style w:type="character" w:customStyle="1" w:styleId="2855pt91pt">
    <w:name w:val="Основной текст (2) + 85;5 pt9;Интервал 1 pt"/>
    <w:rPr>
      <w:rFonts w:ascii="Arial" w:hAnsi="Arial"/>
      <w:spacing w:val="20"/>
      <w:sz w:val="17"/>
      <w:szCs w:val="17"/>
      <w:shd w:val="clear" w:color="auto" w:fill="FFFFFF"/>
    </w:rPr>
  </w:style>
  <w:style w:type="character" w:customStyle="1" w:styleId="2845pt8">
    <w:name w:val="Основной текст (2) + 84;5 pt8"/>
    <w:rPr>
      <w:rFonts w:ascii="Arial" w:hAnsi="Arial"/>
      <w:spacing w:val="-10"/>
      <w:sz w:val="17"/>
      <w:szCs w:val="17"/>
      <w:shd w:val="clear" w:color="auto" w:fill="FFFFFF"/>
    </w:rPr>
  </w:style>
  <w:style w:type="character" w:customStyle="1" w:styleId="2835pt740pt5">
    <w:name w:val="Основной текст (2) + 83;5 pt7;Курсив4;Интервал 0 pt5"/>
    <w:rPr>
      <w:rFonts w:ascii="Arial" w:hAnsi="Arial"/>
      <w:i/>
      <w:iCs/>
      <w:spacing w:val="0"/>
      <w:sz w:val="17"/>
      <w:szCs w:val="17"/>
      <w:shd w:val="clear" w:color="auto" w:fill="FFFFFF"/>
    </w:rPr>
  </w:style>
  <w:style w:type="character" w:customStyle="1" w:styleId="9pt130pt4">
    <w:name w:val="Колонтитул + 9 pt1;Курсив3;Интервал 0 pt4"/>
    <w:rPr>
      <w:rFonts w:ascii="Arial" w:hAnsi="Arial"/>
      <w:i/>
      <w:iCs/>
      <w:spacing w:val="-10"/>
      <w:sz w:val="18"/>
      <w:szCs w:val="18"/>
      <w:shd w:val="clear" w:color="auto" w:fill="FFFFFF"/>
    </w:rPr>
  </w:style>
  <w:style w:type="character" w:customStyle="1" w:styleId="825pt6">
    <w:name w:val="Колонтитул + 82;5 pt6"/>
    <w:rPr>
      <w:rFonts w:ascii="Arial" w:hAnsi="Arial"/>
      <w:sz w:val="17"/>
      <w:szCs w:val="17"/>
      <w:shd w:val="clear" w:color="auto" w:fill="FFFFFF"/>
    </w:rPr>
  </w:style>
  <w:style w:type="character" w:customStyle="1" w:styleId="46">
    <w:name w:val="Подпись к таблице (4)_"/>
    <w:link w:val="47"/>
    <w:rPr>
      <w:rFonts w:ascii="Arial" w:hAnsi="Arial"/>
      <w:i/>
      <w:iCs/>
      <w:sz w:val="17"/>
      <w:szCs w:val="17"/>
      <w:shd w:val="clear" w:color="auto" w:fill="FFFFFF"/>
    </w:rPr>
  </w:style>
  <w:style w:type="character" w:customStyle="1" w:styleId="20pt0">
    <w:name w:val="Основной текст (2) + Интервал 0 pt"/>
    <w:rPr>
      <w:rFonts w:ascii="Arial" w:hAnsi="Arial"/>
      <w:spacing w:val="0"/>
      <w:sz w:val="19"/>
      <w:szCs w:val="19"/>
      <w:shd w:val="clear" w:color="auto" w:fill="FFFFFF"/>
    </w:rPr>
  </w:style>
  <w:style w:type="character" w:customStyle="1" w:styleId="210pt3">
    <w:name w:val="Основной текст (2) + Малые прописные1;Интервал 0 pt3"/>
    <w:rPr>
      <w:rFonts w:ascii="Arial" w:hAnsi="Arial"/>
      <w:smallCaps/>
      <w:spacing w:val="0"/>
      <w:sz w:val="19"/>
      <w:szCs w:val="19"/>
      <w:shd w:val="clear" w:color="auto" w:fill="FFFFFF"/>
    </w:rPr>
  </w:style>
  <w:style w:type="character" w:customStyle="1" w:styleId="210pt21pt3">
    <w:name w:val="Основной текст (2) + 10 pt;Курсив2;Интервал 1 pt3"/>
    <w:rPr>
      <w:rFonts w:ascii="Arial" w:hAnsi="Arial"/>
      <w:i/>
      <w:iCs/>
      <w:spacing w:val="20"/>
      <w:sz w:val="20"/>
      <w:szCs w:val="20"/>
      <w:shd w:val="clear" w:color="auto" w:fill="FFFFFF"/>
    </w:rPr>
  </w:style>
  <w:style w:type="character" w:customStyle="1" w:styleId="2825pt51pt2">
    <w:name w:val="Основной текст (2) + 82;5 pt5;Интервал 1 pt2"/>
    <w:rPr>
      <w:rFonts w:ascii="Arial" w:hAnsi="Arial"/>
      <w:spacing w:val="20"/>
      <w:sz w:val="17"/>
      <w:szCs w:val="17"/>
      <w:shd w:val="clear" w:color="auto" w:fill="FFFFFF"/>
    </w:rPr>
  </w:style>
  <w:style w:type="character" w:customStyle="1" w:styleId="815pt4">
    <w:name w:val="Колонтитул + 81;5 pt4"/>
    <w:rPr>
      <w:rFonts w:ascii="Arial" w:hAnsi="Arial"/>
      <w:spacing w:val="0"/>
      <w:sz w:val="17"/>
      <w:szCs w:val="17"/>
      <w:shd w:val="clear" w:color="auto" w:fill="FFFFFF"/>
    </w:rPr>
  </w:style>
  <w:style w:type="character" w:customStyle="1" w:styleId="83">
    <w:name w:val="Основной текст (8) + Малые прописные"/>
    <w:rPr>
      <w:rFonts w:ascii="Arial" w:hAnsi="Arial"/>
      <w:smallCaps/>
      <w:spacing w:val="-10"/>
      <w:sz w:val="17"/>
      <w:szCs w:val="17"/>
      <w:shd w:val="clear" w:color="auto" w:fill="FFFFFF"/>
    </w:rPr>
  </w:style>
  <w:style w:type="character" w:customStyle="1" w:styleId="210pt111pt1">
    <w:name w:val="Основной текст (2) + 10 pt1;Курсив1;Интервал 1 pt1"/>
    <w:rPr>
      <w:rFonts w:ascii="Arial" w:hAnsi="Arial"/>
      <w:i/>
      <w:iCs/>
      <w:spacing w:val="30"/>
      <w:sz w:val="20"/>
      <w:szCs w:val="20"/>
      <w:shd w:val="clear" w:color="auto" w:fill="FFFFFF"/>
    </w:rPr>
  </w:style>
  <w:style w:type="character" w:customStyle="1" w:styleId="895pt30pt2">
    <w:name w:val="Основной текст (8) + 9;5 pt3;Интервал 0 pt2"/>
    <w:rPr>
      <w:rFonts w:ascii="Arial" w:hAnsi="Arial"/>
      <w:spacing w:val="0"/>
      <w:sz w:val="19"/>
      <w:szCs w:val="19"/>
      <w:shd w:val="clear" w:color="auto" w:fill="FFFFFF"/>
    </w:rPr>
  </w:style>
  <w:style w:type="character" w:customStyle="1" w:styleId="275pt20pt1">
    <w:name w:val="Основной текст (2) + 7;5 pt2;Интервал 0 pt1"/>
    <w:rPr>
      <w:rFonts w:ascii="Arial" w:hAnsi="Arial"/>
      <w:spacing w:val="0"/>
      <w:sz w:val="15"/>
      <w:szCs w:val="15"/>
      <w:shd w:val="clear" w:color="auto" w:fill="FFFFFF"/>
    </w:rPr>
  </w:style>
  <w:style w:type="character" w:customStyle="1" w:styleId="40pt">
    <w:name w:val="Подпись к таблице (4) + Интервал 0 pt"/>
    <w:rPr>
      <w:rFonts w:ascii="Arial" w:hAnsi="Arial"/>
      <w:i/>
      <w:iCs/>
      <w:spacing w:val="-10"/>
      <w:sz w:val="17"/>
      <w:szCs w:val="17"/>
      <w:shd w:val="clear" w:color="auto" w:fill="FFFFFF"/>
    </w:rPr>
  </w:style>
  <w:style w:type="character" w:customStyle="1" w:styleId="2815pt1">
    <w:name w:val="Основной текст (2) + 81;5 pt1"/>
    <w:rPr>
      <w:rFonts w:ascii="Arial" w:hAnsi="Arial"/>
      <w:spacing w:val="-10"/>
      <w:sz w:val="17"/>
      <w:szCs w:val="17"/>
      <w:shd w:val="clear" w:color="auto" w:fill="FFFFFF"/>
    </w:rPr>
  </w:style>
  <w:style w:type="character" w:customStyle="1" w:styleId="84">
    <w:name w:val="Основной текст (8) + Курсив"/>
    <w:rPr>
      <w:rFonts w:ascii="Arial" w:hAnsi="Arial"/>
      <w:i/>
      <w:iCs/>
      <w:spacing w:val="-10"/>
      <w:sz w:val="17"/>
      <w:szCs w:val="17"/>
      <w:shd w:val="clear" w:color="auto" w:fill="FFFFFF"/>
    </w:rPr>
  </w:style>
  <w:style w:type="character" w:customStyle="1" w:styleId="95pt150">
    <w:name w:val="Основной текст (9) + 5 pt;Масштаб 150%"/>
    <w:rPr>
      <w:rFonts w:ascii="Arial" w:eastAsia="Arial" w:hAnsi="Arial"/>
      <w:b/>
      <w:bCs/>
      <w:spacing w:val="0"/>
      <w:w w:val="150"/>
      <w:sz w:val="10"/>
      <w:szCs w:val="10"/>
      <w:shd w:val="clear" w:color="auto" w:fill="FFFFFF"/>
      <w:lang w:val="en-US" w:eastAsia="en-US"/>
    </w:rPr>
  </w:style>
  <w:style w:type="paragraph" w:customStyle="1" w:styleId="55">
    <w:name w:val="Основной текст (5)"/>
    <w:basedOn w:val="a"/>
    <w:link w:val="54"/>
    <w:pPr>
      <w:widowControl w:val="0"/>
      <w:shd w:val="clear" w:color="auto" w:fill="FFFFFF"/>
      <w:spacing w:before="420" w:after="1020" w:line="240" w:lineRule="atLeast"/>
      <w:jc w:val="center"/>
    </w:pPr>
    <w:rPr>
      <w:rFonts w:ascii="Arial" w:hAnsi="Arial"/>
      <w:b/>
      <w:bCs/>
      <w:sz w:val="24"/>
      <w:szCs w:val="24"/>
      <w:lang w:val="en-US" w:eastAsia="en-US"/>
    </w:rPr>
  </w:style>
  <w:style w:type="paragraph" w:customStyle="1" w:styleId="28">
    <w:name w:val="Подпись к картинке (2)"/>
    <w:basedOn w:val="a"/>
    <w:link w:val="2Exact"/>
    <w:pPr>
      <w:widowControl w:val="0"/>
      <w:shd w:val="clear" w:color="auto" w:fill="FFFFFF"/>
      <w:spacing w:after="0" w:line="207" w:lineRule="exact"/>
      <w:jc w:val="center"/>
    </w:pPr>
    <w:rPr>
      <w:rFonts w:ascii="Arial" w:hAnsi="Arial"/>
      <w:spacing w:val="-10"/>
      <w:sz w:val="17"/>
      <w:szCs w:val="17"/>
      <w:lang w:val="en-US" w:eastAsia="en-US"/>
    </w:rPr>
  </w:style>
  <w:style w:type="paragraph" w:customStyle="1" w:styleId="aff3">
    <w:name w:val="Подпись к картинке"/>
    <w:basedOn w:val="a"/>
    <w:link w:val="Exact"/>
    <w:pPr>
      <w:widowControl w:val="0"/>
      <w:shd w:val="clear" w:color="auto" w:fill="FFFFFF"/>
      <w:spacing w:after="0" w:line="207" w:lineRule="exact"/>
      <w:jc w:val="center"/>
    </w:pPr>
    <w:rPr>
      <w:rFonts w:ascii="Arial" w:hAnsi="Arial"/>
      <w:spacing w:val="-10"/>
      <w:sz w:val="19"/>
      <w:szCs w:val="19"/>
      <w:lang w:val="en-US" w:eastAsia="en-US"/>
    </w:rPr>
  </w:style>
  <w:style w:type="paragraph" w:customStyle="1" w:styleId="17">
    <w:name w:val="Заголовок №1"/>
    <w:basedOn w:val="a"/>
    <w:link w:val="16"/>
    <w:pPr>
      <w:widowControl w:val="0"/>
      <w:shd w:val="clear" w:color="auto" w:fill="FFFFFF"/>
      <w:spacing w:before="660" w:after="0" w:line="450" w:lineRule="exact"/>
      <w:outlineLvl w:val="0"/>
    </w:pPr>
    <w:rPr>
      <w:rFonts w:ascii="Arial" w:hAnsi="Arial"/>
      <w:b/>
      <w:bCs/>
      <w:sz w:val="36"/>
      <w:szCs w:val="36"/>
      <w:lang w:val="en-US" w:eastAsia="en-US"/>
    </w:rPr>
  </w:style>
  <w:style w:type="paragraph" w:customStyle="1" w:styleId="45">
    <w:name w:val="Основной текст (4)"/>
    <w:basedOn w:val="a"/>
    <w:link w:val="44"/>
    <w:pPr>
      <w:widowControl w:val="0"/>
      <w:shd w:val="clear" w:color="auto" w:fill="FFFFFF"/>
      <w:spacing w:before="60" w:after="0" w:line="240" w:lineRule="atLeast"/>
    </w:pPr>
    <w:rPr>
      <w:rFonts w:ascii="Arial" w:hAnsi="Arial"/>
      <w:b/>
      <w:bCs/>
      <w:sz w:val="36"/>
      <w:szCs w:val="36"/>
      <w:lang w:val="en-US" w:eastAsia="en-US"/>
    </w:rPr>
  </w:style>
  <w:style w:type="paragraph" w:customStyle="1" w:styleId="18">
    <w:name w:val="Колонтитул1"/>
    <w:basedOn w:val="a"/>
    <w:link w:val="aff4"/>
    <w:pPr>
      <w:widowControl w:val="0"/>
      <w:shd w:val="clear" w:color="auto" w:fill="FFFFFF"/>
      <w:spacing w:after="0" w:line="240" w:lineRule="atLeast"/>
    </w:pPr>
    <w:rPr>
      <w:rFonts w:ascii="Arial" w:hAnsi="Arial"/>
      <w:sz w:val="20"/>
      <w:szCs w:val="20"/>
      <w:lang w:val="en-US" w:eastAsia="en-US"/>
    </w:rPr>
  </w:style>
  <w:style w:type="paragraph" w:customStyle="1" w:styleId="64">
    <w:name w:val="Основной текст (6)"/>
    <w:basedOn w:val="a"/>
    <w:link w:val="63"/>
    <w:pPr>
      <w:widowControl w:val="0"/>
      <w:shd w:val="clear" w:color="auto" w:fill="FFFFFF"/>
      <w:spacing w:before="420" w:after="3420" w:line="234" w:lineRule="exact"/>
      <w:ind w:firstLine="540"/>
      <w:jc w:val="both"/>
    </w:pPr>
    <w:rPr>
      <w:rFonts w:ascii="Arial" w:hAnsi="Arial"/>
      <w:i/>
      <w:iCs/>
      <w:sz w:val="20"/>
      <w:szCs w:val="20"/>
      <w:lang w:val="en-US" w:eastAsia="en-US"/>
    </w:rPr>
  </w:style>
  <w:style w:type="paragraph" w:customStyle="1" w:styleId="73">
    <w:name w:val="Основной текст (7)"/>
    <w:basedOn w:val="a"/>
    <w:link w:val="72"/>
    <w:pPr>
      <w:widowControl w:val="0"/>
      <w:shd w:val="clear" w:color="auto" w:fill="FFFFFF"/>
      <w:spacing w:after="0" w:line="240" w:lineRule="atLeast"/>
    </w:pPr>
    <w:rPr>
      <w:rFonts w:ascii="Tahoma" w:hAnsi="Tahoma"/>
      <w:sz w:val="17"/>
      <w:szCs w:val="17"/>
      <w:lang w:val="en-US" w:eastAsia="en-US"/>
    </w:rPr>
  </w:style>
  <w:style w:type="paragraph" w:customStyle="1" w:styleId="2a">
    <w:name w:val="Заголовок №2"/>
    <w:basedOn w:val="a"/>
    <w:link w:val="29"/>
    <w:pPr>
      <w:widowControl w:val="0"/>
      <w:shd w:val="clear" w:color="auto" w:fill="FFFFFF"/>
      <w:spacing w:after="300" w:line="240" w:lineRule="atLeast"/>
      <w:jc w:val="center"/>
      <w:outlineLvl w:val="1"/>
    </w:pPr>
    <w:rPr>
      <w:rFonts w:ascii="Arial" w:hAnsi="Arial"/>
      <w:b/>
      <w:bCs/>
      <w:sz w:val="24"/>
      <w:szCs w:val="24"/>
      <w:lang w:val="en-US" w:eastAsia="en-US"/>
    </w:rPr>
  </w:style>
  <w:style w:type="paragraph" w:customStyle="1" w:styleId="2f">
    <w:name w:val="Подпись к таблице (2)"/>
    <w:basedOn w:val="a"/>
    <w:link w:val="2e"/>
    <w:pPr>
      <w:widowControl w:val="0"/>
      <w:shd w:val="clear" w:color="auto" w:fill="FFFFFF"/>
      <w:spacing w:after="0" w:line="216" w:lineRule="exact"/>
      <w:jc w:val="both"/>
    </w:pPr>
    <w:rPr>
      <w:rFonts w:ascii="Arial" w:hAnsi="Arial"/>
      <w:spacing w:val="-10"/>
      <w:sz w:val="17"/>
      <w:szCs w:val="17"/>
      <w:lang w:val="en-US" w:eastAsia="en-US"/>
    </w:rPr>
  </w:style>
  <w:style w:type="paragraph" w:customStyle="1" w:styleId="37">
    <w:name w:val="Подпись к таблице (3)"/>
    <w:basedOn w:val="a"/>
    <w:link w:val="36"/>
    <w:pPr>
      <w:widowControl w:val="0"/>
      <w:shd w:val="clear" w:color="auto" w:fill="FFFFFF"/>
      <w:spacing w:after="0" w:line="240" w:lineRule="atLeast"/>
    </w:pPr>
    <w:rPr>
      <w:rFonts w:ascii="Arial" w:hAnsi="Arial"/>
      <w:i/>
      <w:iCs/>
      <w:spacing w:val="-10"/>
      <w:sz w:val="17"/>
      <w:szCs w:val="17"/>
      <w:lang w:val="en-US" w:eastAsia="en-US"/>
    </w:rPr>
  </w:style>
  <w:style w:type="paragraph" w:customStyle="1" w:styleId="aff7">
    <w:name w:val="Подпись к таблице"/>
    <w:basedOn w:val="a"/>
    <w:link w:val="aff6"/>
    <w:pPr>
      <w:widowControl w:val="0"/>
      <w:shd w:val="clear" w:color="auto" w:fill="FFFFFF"/>
      <w:spacing w:after="0" w:line="234" w:lineRule="exact"/>
      <w:ind w:firstLine="540"/>
      <w:jc w:val="both"/>
    </w:pPr>
    <w:rPr>
      <w:rFonts w:ascii="Arial" w:hAnsi="Arial"/>
      <w:spacing w:val="-10"/>
      <w:sz w:val="19"/>
      <w:szCs w:val="19"/>
      <w:lang w:val="en-US" w:eastAsia="en-US"/>
    </w:rPr>
  </w:style>
  <w:style w:type="paragraph" w:customStyle="1" w:styleId="47">
    <w:name w:val="Подпись к таблице (4)"/>
    <w:basedOn w:val="a"/>
    <w:link w:val="46"/>
    <w:pPr>
      <w:widowControl w:val="0"/>
      <w:shd w:val="clear" w:color="auto" w:fill="FFFFFF"/>
      <w:spacing w:after="0" w:line="240" w:lineRule="atLeast"/>
    </w:pPr>
    <w:rPr>
      <w:rFonts w:ascii="Arial" w:hAnsi="Arial"/>
      <w:i/>
      <w:iCs/>
      <w:sz w:val="17"/>
      <w:szCs w:val="17"/>
      <w:lang w:val="en-US" w:eastAsia="en-US"/>
    </w:rPr>
  </w:style>
  <w:style w:type="character" w:customStyle="1" w:styleId="48">
    <w:name w:val="Основной текст4"/>
    <w:rPr>
      <w:rFonts w:ascii="Arial" w:eastAsia="Arial" w:hAnsi="Arial"/>
      <w:color w:val="000000"/>
      <w:spacing w:val="2"/>
      <w:w w:val="100"/>
      <w:position w:val="0"/>
      <w:sz w:val="18"/>
      <w:szCs w:val="18"/>
      <w:u w:val="none"/>
      <w:lang w:val="en-US" w:eastAsia="en-US" w:bidi="en-US"/>
    </w:rPr>
  </w:style>
  <w:style w:type="paragraph" w:customStyle="1" w:styleId="19">
    <w:name w:val="Верхний колонтитул1"/>
    <w:basedOn w:val="a"/>
    <w:pPr>
      <w:spacing w:after="200" w:line="276" w:lineRule="auto"/>
    </w:pPr>
    <w:rPr>
      <w:rFonts w:eastAsia="Calibri"/>
      <w:color w:val="00000A"/>
      <w:lang w:eastAsia="en-US"/>
    </w:rPr>
  </w:style>
  <w:style w:type="character" w:customStyle="1" w:styleId="FontStyle58">
    <w:name w:val="Font Style58"/>
    <w:uiPriority w:val="99"/>
    <w:rPr>
      <w:rFonts w:ascii="Book Antiqua" w:hAnsi="Book Antiqua"/>
      <w:color w:val="000000"/>
      <w:sz w:val="18"/>
      <w:szCs w:val="18"/>
    </w:rPr>
  </w:style>
  <w:style w:type="paragraph" w:customStyle="1" w:styleId="Style24">
    <w:name w:val="Style24"/>
    <w:basedOn w:val="a"/>
    <w:uiPriority w:val="99"/>
    <w:pPr>
      <w:widowControl w:val="0"/>
      <w:autoSpaceDE w:val="0"/>
      <w:autoSpaceDN w:val="0"/>
      <w:spacing w:after="0" w:line="240" w:lineRule="auto"/>
    </w:pPr>
    <w:rPr>
      <w:rFonts w:ascii="Book Antiqua" w:hAnsi="Book Antiqua"/>
      <w:sz w:val="24"/>
      <w:szCs w:val="24"/>
    </w:rPr>
  </w:style>
  <w:style w:type="paragraph" w:customStyle="1" w:styleId="Style35">
    <w:name w:val="Style35"/>
    <w:basedOn w:val="a"/>
    <w:uiPriority w:val="99"/>
    <w:pPr>
      <w:widowControl w:val="0"/>
      <w:autoSpaceDE w:val="0"/>
      <w:autoSpaceDN w:val="0"/>
      <w:spacing w:after="0" w:line="240" w:lineRule="auto"/>
    </w:pPr>
    <w:rPr>
      <w:rFonts w:ascii="Book Antiqua" w:hAnsi="Book Antiqua"/>
      <w:sz w:val="24"/>
      <w:szCs w:val="24"/>
    </w:rPr>
  </w:style>
  <w:style w:type="paragraph" w:customStyle="1" w:styleId="Style38">
    <w:name w:val="Style38"/>
    <w:basedOn w:val="a"/>
    <w:uiPriority w:val="99"/>
    <w:pPr>
      <w:widowControl w:val="0"/>
      <w:autoSpaceDE w:val="0"/>
      <w:autoSpaceDN w:val="0"/>
      <w:spacing w:after="0" w:line="240" w:lineRule="auto"/>
    </w:pPr>
    <w:rPr>
      <w:rFonts w:ascii="Book Antiqua" w:hAnsi="Book Antiqua"/>
      <w:sz w:val="24"/>
      <w:szCs w:val="24"/>
    </w:rPr>
  </w:style>
  <w:style w:type="character" w:customStyle="1" w:styleId="FontStyle55">
    <w:name w:val="Font Style55"/>
    <w:uiPriority w:val="99"/>
    <w:rPr>
      <w:rFonts w:ascii="Book Antiqua" w:hAnsi="Book Antiqua"/>
      <w:color w:val="000000"/>
      <w:sz w:val="18"/>
      <w:szCs w:val="18"/>
    </w:rPr>
  </w:style>
  <w:style w:type="character" w:customStyle="1" w:styleId="FontStyle61">
    <w:name w:val="Font Style61"/>
    <w:uiPriority w:val="99"/>
    <w:rPr>
      <w:rFonts w:ascii="Book Antiqua" w:hAnsi="Book Antiqua"/>
      <w:b/>
      <w:bCs/>
      <w:color w:val="000000"/>
      <w:sz w:val="18"/>
      <w:szCs w:val="18"/>
    </w:rPr>
  </w:style>
  <w:style w:type="paragraph" w:customStyle="1" w:styleId="Style20">
    <w:name w:val="Style20"/>
    <w:basedOn w:val="a"/>
    <w:uiPriority w:val="99"/>
    <w:pPr>
      <w:widowControl w:val="0"/>
      <w:autoSpaceDE w:val="0"/>
      <w:autoSpaceDN w:val="0"/>
      <w:spacing w:after="0" w:line="240" w:lineRule="auto"/>
    </w:pPr>
    <w:rPr>
      <w:rFonts w:ascii="Book Antiqua" w:hAnsi="Book Antiqua"/>
      <w:sz w:val="24"/>
      <w:szCs w:val="24"/>
    </w:rPr>
  </w:style>
  <w:style w:type="paragraph" w:customStyle="1" w:styleId="Style10">
    <w:name w:val="Style10"/>
    <w:basedOn w:val="a"/>
    <w:uiPriority w:val="99"/>
    <w:pPr>
      <w:widowControl w:val="0"/>
      <w:autoSpaceDE w:val="0"/>
      <w:autoSpaceDN w:val="0"/>
      <w:spacing w:after="0" w:line="240" w:lineRule="auto"/>
    </w:pPr>
    <w:rPr>
      <w:rFonts w:ascii="Book Antiqua" w:hAnsi="Book Antiqua"/>
      <w:sz w:val="24"/>
      <w:szCs w:val="24"/>
    </w:rPr>
  </w:style>
  <w:style w:type="character" w:customStyle="1" w:styleId="FontStyle62">
    <w:name w:val="Font Style62"/>
    <w:uiPriority w:val="99"/>
    <w:rPr>
      <w:rFonts w:ascii="Book Antiqua" w:hAnsi="Book Antiqua"/>
      <w:b/>
      <w:bCs/>
      <w:color w:val="000000"/>
      <w:sz w:val="22"/>
      <w:szCs w:val="22"/>
    </w:rPr>
  </w:style>
  <w:style w:type="paragraph" w:customStyle="1" w:styleId="Style9">
    <w:name w:val="Style9"/>
    <w:basedOn w:val="a"/>
    <w:uiPriority w:val="99"/>
    <w:pPr>
      <w:widowControl w:val="0"/>
      <w:autoSpaceDE w:val="0"/>
      <w:autoSpaceDN w:val="0"/>
      <w:spacing w:after="0" w:line="240" w:lineRule="auto"/>
    </w:pPr>
    <w:rPr>
      <w:rFonts w:ascii="Book Antiqua" w:hAnsi="Book Antiqua"/>
      <w:sz w:val="24"/>
      <w:szCs w:val="24"/>
    </w:rPr>
  </w:style>
  <w:style w:type="paragraph" w:customStyle="1" w:styleId="Style34">
    <w:name w:val="Style34"/>
    <w:basedOn w:val="a"/>
    <w:uiPriority w:val="99"/>
    <w:pPr>
      <w:widowControl w:val="0"/>
      <w:autoSpaceDE w:val="0"/>
      <w:autoSpaceDN w:val="0"/>
      <w:spacing w:after="0" w:line="240" w:lineRule="auto"/>
    </w:pPr>
    <w:rPr>
      <w:rFonts w:ascii="Book Antiqua" w:hAnsi="Book Antiqua"/>
      <w:sz w:val="24"/>
      <w:szCs w:val="24"/>
    </w:rPr>
  </w:style>
  <w:style w:type="character" w:customStyle="1" w:styleId="FontStyle56">
    <w:name w:val="Font Style56"/>
    <w:uiPriority w:val="99"/>
    <w:rPr>
      <w:rFonts w:ascii="Courier New" w:hAnsi="Courier New"/>
      <w:color w:val="000000"/>
      <w:sz w:val="18"/>
      <w:szCs w:val="18"/>
    </w:rPr>
  </w:style>
  <w:style w:type="character" w:customStyle="1" w:styleId="FontStyle53">
    <w:name w:val="Font Style53"/>
    <w:rPr>
      <w:rFonts w:ascii="Impact" w:hAnsi="Impact"/>
      <w:color w:val="000000"/>
      <w:sz w:val="22"/>
      <w:szCs w:val="22"/>
    </w:rPr>
  </w:style>
  <w:style w:type="table" w:customStyle="1" w:styleId="49">
    <w:name w:val="Сетка таблицы4"/>
    <w:basedOn w:val="a2"/>
    <w:next w:val="ac"/>
    <w:uiPriority w:val="59"/>
    <w:rsid w:val="008D2890"/>
    <w:rPr>
      <w:rFonts w:ascii="Palatino Linotype"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3"/>
    <w:uiPriority w:val="99"/>
    <w:semiHidden/>
    <w:unhideWhenUsed/>
    <w:rsid w:val="0035233A"/>
  </w:style>
  <w:style w:type="paragraph" w:customStyle="1" w:styleId="Style1">
    <w:name w:val="Style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
    <w:name w:val="Style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
    <w:name w:val="Style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
    <w:name w:val="Style4"/>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
    <w:name w:val="Style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6">
    <w:name w:val="Style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7">
    <w:name w:val="Style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8">
    <w:name w:val="Style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1">
    <w:name w:val="Style1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2">
    <w:name w:val="Style1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3">
    <w:name w:val="Style1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5">
    <w:name w:val="Style1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7">
    <w:name w:val="Style1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8">
    <w:name w:val="Style1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19">
    <w:name w:val="Style1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1">
    <w:name w:val="Style2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2">
    <w:name w:val="Style2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5">
    <w:name w:val="Style2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6">
    <w:name w:val="Style2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7">
    <w:name w:val="Style2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8">
    <w:name w:val="Style2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29">
    <w:name w:val="Style2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0">
    <w:name w:val="Style30"/>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1">
    <w:name w:val="Style3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2">
    <w:name w:val="Style3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3">
    <w:name w:val="Style3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6">
    <w:name w:val="Style3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7">
    <w:name w:val="Style3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39">
    <w:name w:val="Style3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0">
    <w:name w:val="Style40"/>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1">
    <w:name w:val="Style4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2">
    <w:name w:val="Style4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3">
    <w:name w:val="Style43"/>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4">
    <w:name w:val="Style44"/>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5">
    <w:name w:val="Style45"/>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6">
    <w:name w:val="Style46"/>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7">
    <w:name w:val="Style47"/>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8">
    <w:name w:val="Style48"/>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49">
    <w:name w:val="Style49"/>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0">
    <w:name w:val="Style50"/>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1">
    <w:name w:val="Style51"/>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paragraph" w:customStyle="1" w:styleId="Style52">
    <w:name w:val="Style52"/>
    <w:basedOn w:val="a"/>
    <w:uiPriority w:val="99"/>
    <w:rsid w:val="0035233A"/>
    <w:pPr>
      <w:widowControl w:val="0"/>
      <w:autoSpaceDE w:val="0"/>
      <w:autoSpaceDN w:val="0"/>
      <w:adjustRightInd w:val="0"/>
      <w:spacing w:after="0" w:line="240" w:lineRule="auto"/>
    </w:pPr>
    <w:rPr>
      <w:rFonts w:ascii="Palatino Linotype" w:hAnsi="Palatino Linotype" w:cs="Times New Roman"/>
      <w:sz w:val="24"/>
      <w:szCs w:val="24"/>
    </w:rPr>
  </w:style>
  <w:style w:type="character" w:customStyle="1" w:styleId="FontStyle54">
    <w:name w:val="Font Style54"/>
    <w:basedOn w:val="a1"/>
    <w:uiPriority w:val="99"/>
    <w:rsid w:val="0035233A"/>
    <w:rPr>
      <w:rFonts w:ascii="Palatino Linotype" w:hAnsi="Palatino Linotype" w:cs="Palatino Linotype"/>
      <w:color w:val="000000"/>
      <w:spacing w:val="20"/>
      <w:sz w:val="36"/>
      <w:szCs w:val="36"/>
    </w:rPr>
  </w:style>
  <w:style w:type="character" w:customStyle="1" w:styleId="FontStyle57">
    <w:name w:val="Font Style57"/>
    <w:basedOn w:val="a1"/>
    <w:uiPriority w:val="99"/>
    <w:rsid w:val="0035233A"/>
    <w:rPr>
      <w:rFonts w:ascii="Courier New" w:hAnsi="Courier New" w:cs="Courier New"/>
      <w:b/>
      <w:bCs/>
      <w:i/>
      <w:iCs/>
      <w:color w:val="000000"/>
      <w:sz w:val="26"/>
      <w:szCs w:val="26"/>
    </w:rPr>
  </w:style>
  <w:style w:type="character" w:customStyle="1" w:styleId="FontStyle60">
    <w:name w:val="Font Style60"/>
    <w:basedOn w:val="a1"/>
    <w:uiPriority w:val="99"/>
    <w:rsid w:val="0035233A"/>
    <w:rPr>
      <w:rFonts w:ascii="Palatino Linotype" w:hAnsi="Palatino Linotype" w:cs="Palatino Linotype"/>
      <w:b/>
      <w:bCs/>
      <w:color w:val="000000"/>
      <w:w w:val="40"/>
      <w:sz w:val="36"/>
      <w:szCs w:val="36"/>
    </w:rPr>
  </w:style>
  <w:style w:type="character" w:customStyle="1" w:styleId="FontStyle63">
    <w:name w:val="Font Style63"/>
    <w:basedOn w:val="a1"/>
    <w:uiPriority w:val="99"/>
    <w:rsid w:val="0035233A"/>
    <w:rPr>
      <w:rFonts w:ascii="Lucida Sans Unicode" w:hAnsi="Lucida Sans Unicode" w:cs="Lucida Sans Unicode"/>
      <w:i/>
      <w:iCs/>
      <w:color w:val="000000"/>
      <w:sz w:val="30"/>
      <w:szCs w:val="30"/>
    </w:rPr>
  </w:style>
  <w:style w:type="character" w:customStyle="1" w:styleId="FontStyle64">
    <w:name w:val="Font Style64"/>
    <w:basedOn w:val="a1"/>
    <w:uiPriority w:val="99"/>
    <w:rsid w:val="0035233A"/>
    <w:rPr>
      <w:rFonts w:ascii="Palatino Linotype" w:hAnsi="Palatino Linotype" w:cs="Palatino Linotype"/>
      <w:b/>
      <w:bCs/>
      <w:i/>
      <w:iCs/>
      <w:color w:val="000000"/>
      <w:sz w:val="14"/>
      <w:szCs w:val="14"/>
    </w:rPr>
  </w:style>
  <w:style w:type="character" w:customStyle="1" w:styleId="FontStyle66">
    <w:name w:val="Font Style66"/>
    <w:basedOn w:val="a1"/>
    <w:uiPriority w:val="99"/>
    <w:rsid w:val="0035233A"/>
    <w:rPr>
      <w:rFonts w:ascii="Impact" w:hAnsi="Impact" w:cs="Impact"/>
      <w:color w:val="000000"/>
      <w:sz w:val="28"/>
      <w:szCs w:val="28"/>
    </w:rPr>
  </w:style>
  <w:style w:type="character" w:customStyle="1" w:styleId="FontStyle67">
    <w:name w:val="Font Style67"/>
    <w:basedOn w:val="a1"/>
    <w:uiPriority w:val="99"/>
    <w:rsid w:val="0035233A"/>
    <w:rPr>
      <w:rFonts w:ascii="Cordia New" w:hAnsi="Cordia New" w:cs="Cordia New"/>
      <w:color w:val="000000"/>
      <w:sz w:val="34"/>
      <w:szCs w:val="34"/>
      <w:lang w:bidi="th-TH"/>
    </w:rPr>
  </w:style>
  <w:style w:type="character" w:customStyle="1" w:styleId="FontStyle68">
    <w:name w:val="Font Style68"/>
    <w:basedOn w:val="a1"/>
    <w:uiPriority w:val="99"/>
    <w:rsid w:val="0035233A"/>
    <w:rPr>
      <w:rFonts w:ascii="Palatino Linotype" w:hAnsi="Palatino Linotype" w:cs="Palatino Linotype"/>
      <w:i/>
      <w:iCs/>
      <w:color w:val="000000"/>
      <w:sz w:val="20"/>
      <w:szCs w:val="20"/>
    </w:rPr>
  </w:style>
  <w:style w:type="character" w:customStyle="1" w:styleId="FontStyle69">
    <w:name w:val="Font Style69"/>
    <w:basedOn w:val="a1"/>
    <w:uiPriority w:val="99"/>
    <w:rsid w:val="0035233A"/>
    <w:rPr>
      <w:rFonts w:ascii="Palatino Linotype" w:hAnsi="Palatino Linotype" w:cs="Palatino Linotype"/>
      <w:b/>
      <w:bCs/>
      <w:color w:val="000000"/>
      <w:sz w:val="24"/>
      <w:szCs w:val="24"/>
    </w:rPr>
  </w:style>
  <w:style w:type="character" w:customStyle="1" w:styleId="FontStyle70">
    <w:name w:val="Font Style70"/>
    <w:basedOn w:val="a1"/>
    <w:uiPriority w:val="99"/>
    <w:rsid w:val="0035233A"/>
    <w:rPr>
      <w:rFonts w:ascii="Palatino Linotype" w:hAnsi="Palatino Linotype" w:cs="Palatino Linotype"/>
      <w:color w:val="000000"/>
      <w:sz w:val="20"/>
      <w:szCs w:val="20"/>
    </w:rPr>
  </w:style>
  <w:style w:type="character" w:customStyle="1" w:styleId="FontStyle71">
    <w:name w:val="Font Style71"/>
    <w:basedOn w:val="a1"/>
    <w:uiPriority w:val="99"/>
    <w:rsid w:val="0035233A"/>
    <w:rPr>
      <w:rFonts w:ascii="Microsoft Sans Serif" w:hAnsi="Microsoft Sans Serif" w:cs="Microsoft Sans Serif"/>
      <w:color w:val="000000"/>
      <w:sz w:val="92"/>
      <w:szCs w:val="92"/>
    </w:rPr>
  </w:style>
  <w:style w:type="character" w:customStyle="1" w:styleId="FontStyle72">
    <w:name w:val="Font Style72"/>
    <w:basedOn w:val="a1"/>
    <w:uiPriority w:val="99"/>
    <w:rsid w:val="0035233A"/>
    <w:rPr>
      <w:rFonts w:ascii="Palatino Linotype" w:hAnsi="Palatino Linotype" w:cs="Palatino Linotype"/>
      <w:color w:val="000000"/>
      <w:sz w:val="18"/>
      <w:szCs w:val="18"/>
    </w:rPr>
  </w:style>
  <w:style w:type="character" w:customStyle="1" w:styleId="FontStyle73">
    <w:name w:val="Font Style73"/>
    <w:basedOn w:val="a1"/>
    <w:uiPriority w:val="99"/>
    <w:rsid w:val="0035233A"/>
    <w:rPr>
      <w:rFonts w:ascii="Palatino Linotype" w:hAnsi="Palatino Linotype" w:cs="Palatino Linotype"/>
      <w:b/>
      <w:bCs/>
      <w:color w:val="000000"/>
      <w:sz w:val="20"/>
      <w:szCs w:val="20"/>
    </w:rPr>
  </w:style>
  <w:style w:type="character" w:customStyle="1" w:styleId="FontStyle74">
    <w:name w:val="Font Style74"/>
    <w:basedOn w:val="a1"/>
    <w:uiPriority w:val="99"/>
    <w:rsid w:val="0035233A"/>
    <w:rPr>
      <w:rFonts w:ascii="Palatino Linotype" w:hAnsi="Palatino Linotype" w:cs="Palatino Linotype"/>
      <w:b/>
      <w:bCs/>
      <w:i/>
      <w:iCs/>
      <w:color w:val="000000"/>
      <w:w w:val="200"/>
      <w:sz w:val="8"/>
      <w:szCs w:val="8"/>
    </w:rPr>
  </w:style>
  <w:style w:type="character" w:customStyle="1" w:styleId="FontStyle75">
    <w:name w:val="Font Style75"/>
    <w:basedOn w:val="a1"/>
    <w:uiPriority w:val="99"/>
    <w:rsid w:val="0035233A"/>
    <w:rPr>
      <w:rFonts w:ascii="Palatino Linotype" w:hAnsi="Palatino Linotype" w:cs="Palatino Linotype"/>
      <w:b/>
      <w:bCs/>
      <w:color w:val="000000"/>
      <w:sz w:val="12"/>
      <w:szCs w:val="12"/>
    </w:rPr>
  </w:style>
  <w:style w:type="character" w:customStyle="1" w:styleId="FontStyle76">
    <w:name w:val="Font Style76"/>
    <w:basedOn w:val="a1"/>
    <w:uiPriority w:val="99"/>
    <w:rsid w:val="0035233A"/>
    <w:rPr>
      <w:rFonts w:ascii="Palatino Linotype" w:hAnsi="Palatino Linotype" w:cs="Palatino Linotype"/>
      <w:color w:val="000000"/>
      <w:sz w:val="30"/>
      <w:szCs w:val="30"/>
    </w:rPr>
  </w:style>
  <w:style w:type="character" w:customStyle="1" w:styleId="FontStyle77">
    <w:name w:val="Font Style77"/>
    <w:basedOn w:val="a1"/>
    <w:uiPriority w:val="99"/>
    <w:rsid w:val="0035233A"/>
    <w:rPr>
      <w:rFonts w:ascii="Palatino Linotype" w:hAnsi="Palatino Linotype" w:cs="Palatino Linotype"/>
      <w:b/>
      <w:bCs/>
      <w:color w:val="000000"/>
      <w:spacing w:val="-70"/>
      <w:w w:val="50"/>
      <w:sz w:val="68"/>
      <w:szCs w:val="68"/>
    </w:rPr>
  </w:style>
  <w:style w:type="character" w:customStyle="1" w:styleId="FontStyle78">
    <w:name w:val="Font Style78"/>
    <w:basedOn w:val="a1"/>
    <w:uiPriority w:val="99"/>
    <w:rsid w:val="0035233A"/>
    <w:rPr>
      <w:rFonts w:ascii="Palatino Linotype" w:hAnsi="Palatino Linotype" w:cs="Palatino Linotype"/>
      <w:color w:val="000000"/>
      <w:sz w:val="8"/>
      <w:szCs w:val="8"/>
    </w:rPr>
  </w:style>
  <w:style w:type="character" w:customStyle="1" w:styleId="FontStyle79">
    <w:name w:val="Font Style79"/>
    <w:basedOn w:val="a1"/>
    <w:uiPriority w:val="99"/>
    <w:rsid w:val="0035233A"/>
    <w:rPr>
      <w:rFonts w:ascii="Palatino Linotype" w:hAnsi="Palatino Linotype" w:cs="Palatino Linotype"/>
      <w:b/>
      <w:bCs/>
      <w:color w:val="000000"/>
      <w:sz w:val="16"/>
      <w:szCs w:val="16"/>
    </w:rPr>
  </w:style>
  <w:style w:type="character" w:customStyle="1" w:styleId="FontStyle80">
    <w:name w:val="Font Style80"/>
    <w:basedOn w:val="a1"/>
    <w:uiPriority w:val="99"/>
    <w:rsid w:val="0035233A"/>
    <w:rPr>
      <w:rFonts w:ascii="Palatino Linotype" w:hAnsi="Palatino Linotype" w:cs="Palatino Linotype"/>
      <w:b/>
      <w:bCs/>
      <w:i/>
      <w:iCs/>
      <w:color w:val="000000"/>
      <w:sz w:val="44"/>
      <w:szCs w:val="44"/>
    </w:rPr>
  </w:style>
  <w:style w:type="character" w:customStyle="1" w:styleId="FontStyle81">
    <w:name w:val="Font Style81"/>
    <w:basedOn w:val="a1"/>
    <w:uiPriority w:val="99"/>
    <w:rsid w:val="0035233A"/>
    <w:rPr>
      <w:rFonts w:ascii="Palatino Linotype" w:hAnsi="Palatino Linotype" w:cs="Palatino Linotype"/>
      <w:b/>
      <w:bCs/>
      <w:i/>
      <w:iCs/>
      <w:color w:val="000000"/>
      <w:sz w:val="10"/>
      <w:szCs w:val="10"/>
    </w:rPr>
  </w:style>
  <w:style w:type="character" w:customStyle="1" w:styleId="FontStyle82">
    <w:name w:val="Font Style82"/>
    <w:basedOn w:val="a1"/>
    <w:uiPriority w:val="99"/>
    <w:rsid w:val="0035233A"/>
    <w:rPr>
      <w:rFonts w:ascii="Lucida Sans Unicode" w:hAnsi="Lucida Sans Unicode" w:cs="Lucida Sans Unicode"/>
      <w:color w:val="000000"/>
      <w:spacing w:val="-60"/>
      <w:sz w:val="60"/>
      <w:szCs w:val="60"/>
    </w:rPr>
  </w:style>
  <w:style w:type="character" w:customStyle="1" w:styleId="FontStyle83">
    <w:name w:val="Font Style83"/>
    <w:basedOn w:val="a1"/>
    <w:uiPriority w:val="99"/>
    <w:rsid w:val="0035233A"/>
    <w:rPr>
      <w:rFonts w:ascii="Lucida Sans Unicode" w:hAnsi="Lucida Sans Unicode" w:cs="Lucida Sans Unicode"/>
      <w:color w:val="000000"/>
      <w:sz w:val="10"/>
      <w:szCs w:val="10"/>
    </w:rPr>
  </w:style>
  <w:style w:type="character" w:customStyle="1" w:styleId="FontStyle84">
    <w:name w:val="Font Style84"/>
    <w:basedOn w:val="a1"/>
    <w:uiPriority w:val="99"/>
    <w:rsid w:val="0035233A"/>
    <w:rPr>
      <w:rFonts w:ascii="Palatino Linotype" w:hAnsi="Palatino Linotype" w:cs="Palatino Linotype"/>
      <w:b/>
      <w:bCs/>
      <w:color w:val="000000"/>
      <w:sz w:val="20"/>
      <w:szCs w:val="20"/>
    </w:rPr>
  </w:style>
  <w:style w:type="character" w:customStyle="1" w:styleId="FontStyle85">
    <w:name w:val="Font Style85"/>
    <w:basedOn w:val="a1"/>
    <w:uiPriority w:val="99"/>
    <w:rsid w:val="0035233A"/>
    <w:rPr>
      <w:rFonts w:ascii="Palatino Linotype" w:hAnsi="Palatino Linotype" w:cs="Palatino Linotype"/>
      <w:b/>
      <w:bCs/>
      <w:color w:val="000000"/>
      <w:sz w:val="30"/>
      <w:szCs w:val="30"/>
    </w:rPr>
  </w:style>
  <w:style w:type="character" w:customStyle="1" w:styleId="FontStyle86">
    <w:name w:val="Font Style86"/>
    <w:basedOn w:val="a1"/>
    <w:uiPriority w:val="99"/>
    <w:rsid w:val="0035233A"/>
    <w:rPr>
      <w:rFonts w:ascii="Palatino Linotype" w:hAnsi="Palatino Linotype" w:cs="Palatino Linotype"/>
      <w:color w:val="000000"/>
      <w:sz w:val="20"/>
      <w:szCs w:val="20"/>
    </w:rPr>
  </w:style>
  <w:style w:type="character" w:customStyle="1" w:styleId="FontStyle87">
    <w:name w:val="Font Style87"/>
    <w:basedOn w:val="a1"/>
    <w:uiPriority w:val="99"/>
    <w:rsid w:val="0035233A"/>
    <w:rPr>
      <w:rFonts w:ascii="Palatino Linotype" w:hAnsi="Palatino Linotype" w:cs="Palatino Linotype"/>
      <w:i/>
      <w:iCs/>
      <w:color w:val="000000"/>
      <w:sz w:val="20"/>
      <w:szCs w:val="20"/>
    </w:rPr>
  </w:style>
  <w:style w:type="table" w:customStyle="1" w:styleId="56">
    <w:name w:val="Сетка таблицы5"/>
    <w:basedOn w:val="a2"/>
    <w:next w:val="ac"/>
    <w:uiPriority w:val="59"/>
    <w:rsid w:val="0035233A"/>
    <w:rPr>
      <w:rFonts w:ascii="Palatino Linotype"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image" Target="media/image14.emf"/><Relationship Id="rId39" Type="http://schemas.openxmlformats.org/officeDocument/2006/relationships/image" Target="media/image22.jpeg"/><Relationship Id="rId21" Type="http://schemas.openxmlformats.org/officeDocument/2006/relationships/image" Target="media/image10.jpeg"/><Relationship Id="rId34" Type="http://schemas.openxmlformats.org/officeDocument/2006/relationships/oleObject" Target="embeddings/oleObject5.bin"/><Relationship Id="rId42" Type="http://schemas.openxmlformats.org/officeDocument/2006/relationships/oleObject" Target="embeddings/oleObject7.bin"/><Relationship Id="rId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image" Target="media/image5.jpeg"/><Relationship Id="rId29" Type="http://schemas.openxmlformats.org/officeDocument/2006/relationships/oleObject" Target="embeddings/oleObject2.bin"/><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24" Type="http://schemas.openxmlformats.org/officeDocument/2006/relationships/image" Target="media/image12.emf"/><Relationship Id="rId32" Type="http://schemas.openxmlformats.org/officeDocument/2006/relationships/oleObject" Target="embeddings/oleObject4.bin"/><Relationship Id="rId37" Type="http://schemas.openxmlformats.org/officeDocument/2006/relationships/image" Target="media/image20.emf"/><Relationship Id="rId40" Type="http://schemas.openxmlformats.org/officeDocument/2006/relationships/image" Target="media/image23.png"/><Relationship Id="rId45"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4.jpeg"/><Relationship Id="rId23" Type="http://schemas.openxmlformats.org/officeDocument/2006/relationships/oleObject" Target="embeddings/oleObject1.bin"/><Relationship Id="rId28" Type="http://schemas.openxmlformats.org/officeDocument/2006/relationships/image" Target="media/image16.png"/><Relationship Id="rId36" Type="http://schemas.openxmlformats.org/officeDocument/2006/relationships/oleObject" Target="embeddings/oleObject6.bin"/><Relationship Id="rId10" Type="http://schemas.openxmlformats.org/officeDocument/2006/relationships/header" Target="header3.xml"/><Relationship Id="rId19" Type="http://schemas.openxmlformats.org/officeDocument/2006/relationships/image" Target="media/image8.jpeg"/><Relationship Id="rId31" Type="http://schemas.openxmlformats.org/officeDocument/2006/relationships/oleObject" Target="embeddings/oleObject3.bin"/><Relationship Id="rId44"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emf"/><Relationship Id="rId30" Type="http://schemas.openxmlformats.org/officeDocument/2006/relationships/image" Target="media/image17.png"/><Relationship Id="rId35" Type="http://schemas.openxmlformats.org/officeDocument/2006/relationships/image" Target="media/image19.png"/><Relationship Id="rId43" Type="http://schemas.openxmlformats.org/officeDocument/2006/relationships/footer" Target="footer3.xml"/><Relationship Id="rId8"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3.emf"/><Relationship Id="rId33" Type="http://schemas.openxmlformats.org/officeDocument/2006/relationships/image" Target="media/image18.png"/><Relationship Id="rId38" Type="http://schemas.openxmlformats.org/officeDocument/2006/relationships/image" Target="media/image21.png"/><Relationship Id="rId20" Type="http://schemas.openxmlformats.org/officeDocument/2006/relationships/image" Target="media/image9.jpeg"/><Relationship Id="rId41" Type="http://schemas.openxmlformats.org/officeDocument/2006/relationships/image" Target="media/image2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2839</TotalTime>
  <Pages>32</Pages>
  <Words>7368</Words>
  <Characters>42000</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Таттимбекова Бакыткуль Оразхановна</cp:lastModifiedBy>
  <cp:revision>4</cp:revision>
  <dcterms:created xsi:type="dcterms:W3CDTF">2021-11-22T10:50:00Z</dcterms:created>
  <dcterms:modified xsi:type="dcterms:W3CDTF">2021-12-05T19:13:00Z</dcterms:modified>
</cp:coreProperties>
</file>